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ACEA" w14:textId="081D76E6" w:rsidR="005F6DDF" w:rsidRPr="001B093B" w:rsidRDefault="001B093B">
      <w:pPr>
        <w:pStyle w:val="Ttulo10"/>
        <w:rPr>
          <w:lang w:val="es-ES"/>
        </w:rPr>
      </w:pPr>
      <w:r w:rsidRPr="001B093B">
        <w:rPr>
          <w:lang w:val="es-ES"/>
        </w:rPr>
        <w:t>Inserte su título aquí</w:t>
      </w:r>
      <w:r w:rsidR="00B6173E" w:rsidRPr="001B093B">
        <w:rPr>
          <w:lang w:val="es-ES"/>
        </w:rPr>
        <w:t xml:space="preserve">: </w:t>
      </w:r>
      <w:r w:rsidR="00B335A6">
        <w:rPr>
          <w:lang w:val="es-ES"/>
        </w:rPr>
        <w:t>i</w:t>
      </w:r>
      <w:r w:rsidRPr="001B093B">
        <w:rPr>
          <w:lang w:val="es-ES"/>
        </w:rPr>
        <w:t>nserte su título aquí</w:t>
      </w:r>
      <w:r w:rsidR="00B6173E" w:rsidRPr="001B093B">
        <w:rPr>
          <w:lang w:val="es-ES"/>
        </w:rPr>
        <w:t xml:space="preserve">, </w:t>
      </w:r>
      <w:r w:rsidR="00B335A6">
        <w:rPr>
          <w:lang w:val="es-ES"/>
        </w:rPr>
        <w:t>i</w:t>
      </w:r>
      <w:r w:rsidRPr="001B093B">
        <w:rPr>
          <w:lang w:val="es-ES"/>
        </w:rPr>
        <w:t>nserte su título aquí</w:t>
      </w:r>
    </w:p>
    <w:p w14:paraId="439565A6" w14:textId="77777777" w:rsidR="005F6DDF" w:rsidRPr="001B093B" w:rsidRDefault="001B093B">
      <w:pPr>
        <w:spacing w:after="240"/>
        <w:jc w:val="center"/>
        <w:rPr>
          <w:rFonts w:ascii="Arial" w:hAnsi="Arial" w:cs="Arial"/>
          <w:b/>
          <w:sz w:val="22"/>
          <w:szCs w:val="22"/>
          <w:vertAlign w:val="superscript"/>
          <w:lang w:val="es-ES"/>
        </w:rPr>
      </w:pPr>
      <w:r w:rsidRPr="001B093B">
        <w:rPr>
          <w:rFonts w:ascii="Arial" w:hAnsi="Arial" w:cs="Arial"/>
          <w:b/>
          <w:sz w:val="22"/>
          <w:szCs w:val="22"/>
          <w:lang w:val="es-ES"/>
        </w:rPr>
        <w:t>Aut</w:t>
      </w:r>
      <w:r w:rsidR="00B6173E" w:rsidRPr="001B093B">
        <w:rPr>
          <w:rFonts w:ascii="Arial" w:hAnsi="Arial" w:cs="Arial"/>
          <w:b/>
          <w:sz w:val="22"/>
          <w:szCs w:val="22"/>
          <w:lang w:val="es-ES"/>
        </w:rPr>
        <w:t xml:space="preserve">or1 A. </w:t>
      </w:r>
      <w:r w:rsidR="00B6173E" w:rsidRPr="001B093B">
        <w:rPr>
          <w:rFonts w:ascii="Arial" w:hAnsi="Arial" w:cs="Arial"/>
          <w:b/>
          <w:sz w:val="22"/>
          <w:szCs w:val="22"/>
          <w:vertAlign w:val="superscript"/>
          <w:lang w:val="es-ES"/>
        </w:rPr>
        <w:t>1</w:t>
      </w:r>
      <w:r w:rsidRPr="001B093B">
        <w:rPr>
          <w:rFonts w:ascii="Arial" w:hAnsi="Arial" w:cs="Arial"/>
          <w:b/>
          <w:sz w:val="22"/>
          <w:szCs w:val="22"/>
          <w:lang w:val="es-ES"/>
        </w:rPr>
        <w:t>, Aut</w:t>
      </w:r>
      <w:r w:rsidR="00B6173E" w:rsidRPr="001B093B">
        <w:rPr>
          <w:rFonts w:ascii="Arial" w:hAnsi="Arial" w:cs="Arial"/>
          <w:b/>
          <w:sz w:val="22"/>
          <w:szCs w:val="22"/>
          <w:lang w:val="es-ES"/>
        </w:rPr>
        <w:t>or2 B.</w:t>
      </w:r>
      <w:r w:rsidR="00B6173E" w:rsidRPr="001B093B">
        <w:rPr>
          <w:rFonts w:ascii="Arial" w:hAnsi="Arial" w:cs="Arial"/>
          <w:b/>
          <w:sz w:val="22"/>
          <w:szCs w:val="22"/>
          <w:vertAlign w:val="superscript"/>
          <w:lang w:val="es-ES"/>
        </w:rPr>
        <w:t>1</w:t>
      </w:r>
      <w:r w:rsidRPr="001B093B">
        <w:rPr>
          <w:rFonts w:ascii="Arial" w:hAnsi="Arial" w:cs="Arial"/>
          <w:b/>
          <w:sz w:val="22"/>
          <w:szCs w:val="22"/>
          <w:lang w:val="es-ES"/>
        </w:rPr>
        <w:t>, Aut</w:t>
      </w:r>
      <w:r w:rsidR="00B6173E" w:rsidRPr="001B093B">
        <w:rPr>
          <w:rFonts w:ascii="Arial" w:hAnsi="Arial" w:cs="Arial"/>
          <w:b/>
          <w:sz w:val="22"/>
          <w:szCs w:val="22"/>
          <w:lang w:val="es-ES"/>
        </w:rPr>
        <w:t>or3 C.</w:t>
      </w:r>
      <w:r w:rsidR="00B6173E" w:rsidRPr="001B093B">
        <w:rPr>
          <w:rFonts w:ascii="Arial" w:hAnsi="Arial" w:cs="Arial"/>
          <w:b/>
          <w:sz w:val="22"/>
          <w:szCs w:val="22"/>
          <w:vertAlign w:val="superscript"/>
          <w:lang w:val="es-ES"/>
        </w:rPr>
        <w:t>1,2</w:t>
      </w:r>
      <w:r w:rsidRPr="001B093B">
        <w:rPr>
          <w:rFonts w:ascii="Arial" w:hAnsi="Arial" w:cs="Arial"/>
          <w:b/>
          <w:sz w:val="22"/>
          <w:szCs w:val="22"/>
          <w:lang w:val="es-ES"/>
        </w:rPr>
        <w:t>, Aut</w:t>
      </w:r>
      <w:r w:rsidR="00B6173E" w:rsidRPr="001B093B">
        <w:rPr>
          <w:rFonts w:ascii="Arial" w:hAnsi="Arial" w:cs="Arial"/>
          <w:b/>
          <w:sz w:val="22"/>
          <w:szCs w:val="22"/>
          <w:lang w:val="es-ES"/>
        </w:rPr>
        <w:t>or4 D.</w:t>
      </w:r>
      <w:r w:rsidR="00B6173E" w:rsidRPr="001B093B">
        <w:rPr>
          <w:rFonts w:ascii="Arial" w:hAnsi="Arial" w:cs="Arial"/>
          <w:b/>
          <w:sz w:val="22"/>
          <w:szCs w:val="22"/>
          <w:vertAlign w:val="superscript"/>
          <w:lang w:val="es-ES"/>
        </w:rPr>
        <w:t>1</w:t>
      </w:r>
    </w:p>
    <w:p w14:paraId="55696692" w14:textId="77777777" w:rsidR="005F6DDF" w:rsidRPr="001B093B" w:rsidRDefault="00B6173E">
      <w:pPr>
        <w:jc w:val="center"/>
        <w:rPr>
          <w:rFonts w:ascii="Arial" w:hAnsi="Arial" w:cs="Arial"/>
          <w:sz w:val="22"/>
          <w:szCs w:val="22"/>
          <w:lang w:val="es-ES"/>
        </w:rPr>
      </w:pPr>
      <w:r w:rsidRPr="001B093B">
        <w:rPr>
          <w:rFonts w:ascii="Arial" w:hAnsi="Arial" w:cs="Arial"/>
          <w:sz w:val="22"/>
          <w:szCs w:val="22"/>
          <w:vertAlign w:val="superscript"/>
          <w:lang w:val="es-ES"/>
        </w:rPr>
        <w:t>1</w:t>
      </w:r>
      <w:r w:rsidR="001B093B" w:rsidRPr="001B093B">
        <w:rPr>
          <w:rFonts w:ascii="Arial" w:hAnsi="Arial" w:cs="Arial"/>
          <w:sz w:val="22"/>
          <w:szCs w:val="22"/>
          <w:lang w:val="es-ES"/>
        </w:rPr>
        <w:t xml:space="preserve"> Institució</w:t>
      </w:r>
      <w:r w:rsidRPr="001B093B">
        <w:rPr>
          <w:rFonts w:ascii="Arial" w:hAnsi="Arial" w:cs="Arial"/>
          <w:sz w:val="22"/>
          <w:szCs w:val="22"/>
          <w:lang w:val="es-ES"/>
        </w:rPr>
        <w:t xml:space="preserve">n, </w:t>
      </w:r>
      <w:r w:rsidR="001B093B" w:rsidRPr="001B093B">
        <w:rPr>
          <w:rFonts w:ascii="Arial" w:hAnsi="Arial" w:cs="Arial"/>
          <w:sz w:val="22"/>
          <w:szCs w:val="22"/>
          <w:lang w:val="es-ES"/>
        </w:rPr>
        <w:t>País</w:t>
      </w:r>
      <w:r w:rsidRPr="001B093B">
        <w:rPr>
          <w:rFonts w:ascii="Arial" w:hAnsi="Arial" w:cs="Arial"/>
          <w:sz w:val="22"/>
          <w:szCs w:val="22"/>
          <w:lang w:val="es-ES"/>
        </w:rPr>
        <w:t>, email@corresponding.author</w:t>
      </w:r>
    </w:p>
    <w:p w14:paraId="4790E401" w14:textId="77777777" w:rsidR="005F6DDF" w:rsidRPr="001B093B" w:rsidRDefault="00B6173E">
      <w:pPr>
        <w:jc w:val="center"/>
        <w:rPr>
          <w:rFonts w:ascii="Arial" w:hAnsi="Arial" w:cs="Arial"/>
          <w:sz w:val="22"/>
          <w:szCs w:val="22"/>
          <w:lang w:val="es-ES"/>
        </w:rPr>
      </w:pPr>
      <w:r w:rsidRPr="001B093B">
        <w:rPr>
          <w:rFonts w:ascii="Arial" w:hAnsi="Arial" w:cs="Arial"/>
          <w:sz w:val="22"/>
          <w:szCs w:val="22"/>
          <w:vertAlign w:val="superscript"/>
          <w:lang w:val="es-ES"/>
        </w:rPr>
        <w:t>2</w:t>
      </w:r>
      <w:r w:rsidR="001B093B">
        <w:rPr>
          <w:rFonts w:ascii="Arial" w:hAnsi="Arial" w:cs="Arial"/>
          <w:sz w:val="22"/>
          <w:szCs w:val="22"/>
          <w:lang w:val="es-ES"/>
        </w:rPr>
        <w:t xml:space="preserve"> Institución</w:t>
      </w:r>
      <w:r w:rsidR="001B093B" w:rsidRPr="001B093B">
        <w:rPr>
          <w:rFonts w:ascii="Arial" w:hAnsi="Arial" w:cs="Arial"/>
          <w:sz w:val="22"/>
          <w:szCs w:val="22"/>
          <w:lang w:val="es-ES"/>
        </w:rPr>
        <w:t>, País</w:t>
      </w:r>
      <w:r w:rsidRPr="001B093B">
        <w:rPr>
          <w:rFonts w:ascii="Arial" w:hAnsi="Arial" w:cs="Arial"/>
          <w:sz w:val="22"/>
          <w:szCs w:val="22"/>
          <w:lang w:val="es-ES"/>
        </w:rPr>
        <w:t xml:space="preserve">, </w:t>
      </w:r>
      <w:r w:rsidR="005731B1" w:rsidRPr="001B093B">
        <w:rPr>
          <w:rFonts w:ascii="Arial" w:hAnsi="Arial" w:cs="Arial"/>
          <w:sz w:val="22"/>
          <w:szCs w:val="22"/>
          <w:lang w:val="es-ES"/>
        </w:rPr>
        <w:t>email@corresponding.author</w:t>
      </w:r>
    </w:p>
    <w:p w14:paraId="1C87C299" w14:textId="77777777" w:rsidR="005731B1" w:rsidRPr="001B093B" w:rsidRDefault="005731B1">
      <w:pPr>
        <w:jc w:val="center"/>
        <w:rPr>
          <w:rFonts w:ascii="Arial" w:hAnsi="Arial" w:cs="Arial"/>
          <w:sz w:val="22"/>
          <w:szCs w:val="22"/>
          <w:lang w:val="es-ES"/>
        </w:rPr>
      </w:pPr>
    </w:p>
    <w:p w14:paraId="1F411EF5" w14:textId="77777777" w:rsidR="005F6DDF" w:rsidRPr="001B093B" w:rsidRDefault="005F6DDF">
      <w:pPr>
        <w:jc w:val="center"/>
        <w:rPr>
          <w:rFonts w:ascii="Arial" w:hAnsi="Arial" w:cs="Arial"/>
          <w:sz w:val="22"/>
          <w:szCs w:val="22"/>
          <w:lang w:val="es-ES"/>
        </w:rPr>
      </w:pPr>
    </w:p>
    <w:p w14:paraId="204D5966" w14:textId="77777777" w:rsidR="005F6DDF" w:rsidRPr="001B093B" w:rsidRDefault="005F6DDF">
      <w:pPr>
        <w:rPr>
          <w:lang w:val="es-ES"/>
        </w:rPr>
        <w:sectPr w:rsidR="005F6DDF" w:rsidRPr="001B093B">
          <w:headerReference w:type="default" r:id="rId8"/>
          <w:pgSz w:w="11906" w:h="16838"/>
          <w:pgMar w:top="1448" w:right="747" w:bottom="539" w:left="720" w:header="540" w:footer="0" w:gutter="0"/>
          <w:cols w:space="720"/>
          <w:formProt w:val="0"/>
          <w:docGrid w:linePitch="360" w:charSpace="-6145"/>
        </w:sectPr>
      </w:pPr>
    </w:p>
    <w:p w14:paraId="526B60F7" w14:textId="77777777" w:rsidR="005F6DDF" w:rsidRPr="00A86E0F" w:rsidRDefault="00A86E0F">
      <w:pPr>
        <w:pStyle w:val="Ttulo1"/>
        <w:spacing w:before="0"/>
        <w:rPr>
          <w:lang w:val="es-ES"/>
        </w:rPr>
      </w:pPr>
      <w:r w:rsidRPr="00A86E0F">
        <w:rPr>
          <w:lang w:val="es-ES"/>
        </w:rPr>
        <w:t>Introducció</w:t>
      </w:r>
      <w:r w:rsidR="00B6173E" w:rsidRPr="00A86E0F">
        <w:rPr>
          <w:lang w:val="es-ES"/>
        </w:rPr>
        <w:t>n</w:t>
      </w:r>
    </w:p>
    <w:p w14:paraId="04789D1B" w14:textId="2D6B875B" w:rsidR="00351EDE" w:rsidRDefault="00A86E0F">
      <w:pPr>
        <w:pStyle w:val="Textoindependiente"/>
        <w:rPr>
          <w:color w:val="222222"/>
          <w:lang w:val="es-ES"/>
        </w:rPr>
      </w:pPr>
      <w:r w:rsidRPr="00A86E0F">
        <w:rPr>
          <w:color w:val="222222"/>
          <w:lang w:val="es-ES"/>
        </w:rPr>
        <w:t>Este es un ejemplo de cómo prepa</w:t>
      </w:r>
      <w:r>
        <w:rPr>
          <w:color w:val="222222"/>
          <w:lang w:val="es-ES"/>
        </w:rPr>
        <w:t>rar el r</w:t>
      </w:r>
      <w:r w:rsidRPr="00A86E0F">
        <w:rPr>
          <w:color w:val="222222"/>
          <w:lang w:val="es-ES"/>
        </w:rPr>
        <w:t xml:space="preserve">esumen de </w:t>
      </w:r>
      <w:r w:rsidR="00FE0596">
        <w:rPr>
          <w:color w:val="222222"/>
          <w:lang w:val="es-ES"/>
        </w:rPr>
        <w:t>una</w:t>
      </w:r>
      <w:r w:rsidRPr="00A86E0F">
        <w:rPr>
          <w:color w:val="222222"/>
          <w:lang w:val="es-ES"/>
        </w:rPr>
        <w:t xml:space="preserve"> página para la </w:t>
      </w:r>
      <w:r w:rsidR="00A27B92">
        <w:rPr>
          <w:i/>
          <w:color w:val="222222"/>
          <w:lang w:val="es-ES"/>
        </w:rPr>
        <w:t>X</w:t>
      </w:r>
      <w:r w:rsidR="00FE0596">
        <w:rPr>
          <w:i/>
          <w:color w:val="222222"/>
          <w:lang w:val="es-ES"/>
        </w:rPr>
        <w:t>I</w:t>
      </w:r>
      <w:r w:rsidRPr="00A86E0F">
        <w:rPr>
          <w:i/>
          <w:color w:val="222222"/>
          <w:lang w:val="es-ES"/>
        </w:rPr>
        <w:t xml:space="preserve"> Reunión del Capítulo Español de la Sociedad Europea de Biomecánica (ESB)</w:t>
      </w:r>
      <w:r w:rsidRPr="00A86E0F">
        <w:rPr>
          <w:color w:val="222222"/>
          <w:lang w:val="es-ES"/>
        </w:rPr>
        <w:t>, que se celebrará en</w:t>
      </w:r>
      <w:r w:rsidR="00601E2F">
        <w:rPr>
          <w:color w:val="222222"/>
          <w:lang w:val="es-ES"/>
        </w:rPr>
        <w:t xml:space="preserve"> </w:t>
      </w:r>
      <w:r w:rsidR="00BC04EA">
        <w:rPr>
          <w:color w:val="222222"/>
          <w:lang w:val="es-ES"/>
        </w:rPr>
        <w:t>Zaragoza</w:t>
      </w:r>
      <w:r w:rsidRPr="00A86E0F">
        <w:rPr>
          <w:color w:val="222222"/>
          <w:lang w:val="es-ES"/>
        </w:rPr>
        <w:t xml:space="preserve"> (España) del 2</w:t>
      </w:r>
      <w:r w:rsidR="00BC04EA">
        <w:rPr>
          <w:color w:val="222222"/>
          <w:lang w:val="es-ES"/>
        </w:rPr>
        <w:t>4</w:t>
      </w:r>
      <w:r w:rsidRPr="00A86E0F">
        <w:rPr>
          <w:color w:val="222222"/>
          <w:lang w:val="es-ES"/>
        </w:rPr>
        <w:t xml:space="preserve"> al 2</w:t>
      </w:r>
      <w:r w:rsidR="00BC04EA">
        <w:rPr>
          <w:color w:val="222222"/>
          <w:lang w:val="es-ES"/>
        </w:rPr>
        <w:t>5</w:t>
      </w:r>
      <w:r w:rsidRPr="00A86E0F">
        <w:rPr>
          <w:color w:val="222222"/>
          <w:lang w:val="es-ES"/>
        </w:rPr>
        <w:t xml:space="preserve"> de </w:t>
      </w:r>
      <w:r w:rsidR="00A27B92">
        <w:rPr>
          <w:color w:val="222222"/>
          <w:lang w:val="es-ES"/>
        </w:rPr>
        <w:t>octubre</w:t>
      </w:r>
      <w:r w:rsidRPr="00A86E0F">
        <w:rPr>
          <w:color w:val="222222"/>
          <w:lang w:val="es-ES"/>
        </w:rPr>
        <w:t xml:space="preserve"> de 20</w:t>
      </w:r>
      <w:r w:rsidR="00601E2F">
        <w:rPr>
          <w:color w:val="222222"/>
          <w:lang w:val="es-ES"/>
        </w:rPr>
        <w:t>2</w:t>
      </w:r>
      <w:r w:rsidR="00BC04EA">
        <w:rPr>
          <w:color w:val="222222"/>
          <w:lang w:val="es-ES"/>
        </w:rPr>
        <w:t>2</w:t>
      </w:r>
      <w:r w:rsidRPr="00A86E0F">
        <w:rPr>
          <w:color w:val="222222"/>
          <w:lang w:val="es-ES"/>
        </w:rPr>
        <w:t xml:space="preserve">. La European Society of Biomechanics (ESB) se fundó en una reunión de 20 científicos de 11 países en Bruselas el 21 de mayo de 1976. </w:t>
      </w:r>
      <w:r w:rsidR="00351EDE" w:rsidRPr="00351EDE">
        <w:rPr>
          <w:color w:val="222222"/>
          <w:lang w:val="es-ES"/>
        </w:rPr>
        <w:t>La misión principal del Capítulo es poner en contacto a profesionales e investigadores que desarrollan su labor en el ámbito de la Biomecánica, potenciar la colaboración universidad-clínica-empresa y fomentar la divulgación y promoción de los estudios e investigaciones en Biomecánica en España.</w:t>
      </w:r>
    </w:p>
    <w:p w14:paraId="113475C5" w14:textId="77777777" w:rsidR="00BD4549" w:rsidRDefault="00BD4549">
      <w:pPr>
        <w:pStyle w:val="Textoindependiente"/>
        <w:rPr>
          <w:color w:val="222222"/>
          <w:lang w:val="es-ES"/>
        </w:rPr>
      </w:pPr>
    </w:p>
    <w:p w14:paraId="222FC49E" w14:textId="341D2B1A" w:rsidR="00A86E0F" w:rsidRDefault="00A86E0F" w:rsidP="00A86E0F">
      <w:pPr>
        <w:pStyle w:val="Ttulo1"/>
        <w:rPr>
          <w:lang w:val="es-ES"/>
        </w:rPr>
      </w:pPr>
      <w:r>
        <w:rPr>
          <w:lang w:val="es-ES"/>
        </w:rPr>
        <w:t>E</w:t>
      </w:r>
      <w:r w:rsidR="002D488D">
        <w:rPr>
          <w:lang w:val="es-ES"/>
        </w:rPr>
        <w:t>n</w:t>
      </w:r>
      <w:r>
        <w:rPr>
          <w:lang w:val="es-ES"/>
        </w:rPr>
        <w:t>cabezados</w:t>
      </w:r>
    </w:p>
    <w:p w14:paraId="1D969C07" w14:textId="77777777" w:rsidR="00A86E0F" w:rsidRDefault="00A86E0F">
      <w:pPr>
        <w:pStyle w:val="Textoindependiente"/>
        <w:rPr>
          <w:color w:val="222222"/>
          <w:lang w:val="es-ES"/>
        </w:rPr>
      </w:pPr>
      <w:r w:rsidRPr="00A86E0F">
        <w:rPr>
          <w:color w:val="222222"/>
          <w:lang w:val="es-ES"/>
        </w:rPr>
        <w:t>Los resúmenes deben cumplir con el formato descrito a continuación. Los estilos de texto requeridos que se ilustran en este documento de Microsoft WORD se deben usar como plantilla para la producción de resúmenes, reemplazando el texto relevante por el suyo. La forma más sencilla de utilizar este formulario es cortar y pegar texto sin formato en cada sección para mantener el formato actual del documento. Los símbolos se pueden incluir donde sea apropiado usando la funcionalidad Insertar → Símbolo en Word.</w:t>
      </w:r>
    </w:p>
    <w:p w14:paraId="35EC7CB1" w14:textId="39917032" w:rsidR="00DB6FF2" w:rsidRDefault="00A86E0F">
      <w:pPr>
        <w:pStyle w:val="Textoindependiente"/>
        <w:rPr>
          <w:color w:val="222222"/>
          <w:lang w:val="es-ES"/>
        </w:rPr>
      </w:pPr>
      <w:r w:rsidRPr="00A86E0F">
        <w:rPr>
          <w:color w:val="222222"/>
          <w:lang w:val="es-ES"/>
        </w:rPr>
        <w:t xml:space="preserve">El resumen debe incluir las siguientes secciones: </w:t>
      </w:r>
      <w:r>
        <w:rPr>
          <w:color w:val="222222"/>
          <w:lang w:val="es-ES"/>
        </w:rPr>
        <w:t>Introducción</w:t>
      </w:r>
      <w:r w:rsidRPr="00A86E0F">
        <w:rPr>
          <w:color w:val="222222"/>
          <w:lang w:val="es-ES"/>
        </w:rPr>
        <w:t>,</w:t>
      </w:r>
      <w:r>
        <w:rPr>
          <w:color w:val="222222"/>
          <w:lang w:val="es-ES"/>
        </w:rPr>
        <w:t xml:space="preserve"> Material</w:t>
      </w:r>
      <w:r w:rsidR="00B03D80">
        <w:rPr>
          <w:color w:val="222222"/>
          <w:lang w:val="es-ES"/>
        </w:rPr>
        <w:t>es</w:t>
      </w:r>
      <w:r>
        <w:rPr>
          <w:color w:val="222222"/>
          <w:lang w:val="es-ES"/>
        </w:rPr>
        <w:t xml:space="preserve"> y métodos</w:t>
      </w:r>
      <w:r w:rsidRPr="00A86E0F">
        <w:rPr>
          <w:color w:val="222222"/>
          <w:lang w:val="es-ES"/>
        </w:rPr>
        <w:t xml:space="preserve">, </w:t>
      </w:r>
      <w:r>
        <w:rPr>
          <w:color w:val="222222"/>
          <w:lang w:val="es-ES"/>
        </w:rPr>
        <w:t>Resultados y discusión</w:t>
      </w:r>
      <w:r w:rsidRPr="00A86E0F">
        <w:rPr>
          <w:color w:val="222222"/>
          <w:lang w:val="es-ES"/>
        </w:rPr>
        <w:t xml:space="preserve">, </w:t>
      </w:r>
      <w:r>
        <w:rPr>
          <w:color w:val="222222"/>
          <w:lang w:val="es-ES"/>
        </w:rPr>
        <w:t xml:space="preserve">Conclusión, </w:t>
      </w:r>
      <w:r w:rsidRPr="00A86E0F">
        <w:rPr>
          <w:color w:val="222222"/>
          <w:lang w:val="es-ES"/>
        </w:rPr>
        <w:t xml:space="preserve">Agradecimientos </w:t>
      </w:r>
      <w:r>
        <w:rPr>
          <w:color w:val="222222"/>
          <w:lang w:val="es-ES"/>
        </w:rPr>
        <w:t xml:space="preserve">y </w:t>
      </w:r>
      <w:r w:rsidRPr="00A86E0F">
        <w:rPr>
          <w:color w:val="222222"/>
          <w:lang w:val="es-ES"/>
        </w:rPr>
        <w:t xml:space="preserve">Referencias. </w:t>
      </w:r>
      <w:r>
        <w:rPr>
          <w:color w:val="222222"/>
          <w:lang w:val="es-ES"/>
        </w:rPr>
        <w:t>No obstante, esta estructura se puede modificar cuando se crea conveniente.</w:t>
      </w:r>
      <w:r w:rsidR="007145D2">
        <w:rPr>
          <w:color w:val="222222"/>
          <w:lang w:val="es-ES"/>
        </w:rPr>
        <w:t xml:space="preserve"> </w:t>
      </w:r>
    </w:p>
    <w:p w14:paraId="4C7860B6" w14:textId="77777777" w:rsidR="00DB6FF2" w:rsidRDefault="00DB6FF2">
      <w:pPr>
        <w:pStyle w:val="Textoindependiente"/>
        <w:rPr>
          <w:color w:val="222222"/>
          <w:lang w:val="es-ES"/>
        </w:rPr>
      </w:pPr>
    </w:p>
    <w:p w14:paraId="7A2364BF" w14:textId="737E8CDB" w:rsidR="00A86E0F" w:rsidRDefault="007145D2">
      <w:pPr>
        <w:pStyle w:val="Textoindependiente"/>
        <w:rPr>
          <w:color w:val="222222"/>
          <w:lang w:val="es-ES"/>
        </w:rPr>
      </w:pPr>
      <w:r>
        <w:rPr>
          <w:color w:val="222222"/>
          <w:lang w:val="es-ES"/>
        </w:rPr>
        <w:t>En especial, y dados los objetivos de la reunión, son también bienvenidos los resúmenes para presentar</w:t>
      </w:r>
      <w:r w:rsidR="00DB6FF2">
        <w:rPr>
          <w:color w:val="222222"/>
          <w:lang w:val="es-ES"/>
        </w:rPr>
        <w:t xml:space="preserve"> </w:t>
      </w:r>
      <w:r w:rsidR="00316B4C">
        <w:rPr>
          <w:color w:val="222222"/>
          <w:lang w:val="es-ES"/>
        </w:rPr>
        <w:t xml:space="preserve">nuevas líneas de investigación de los </w:t>
      </w:r>
      <w:r w:rsidR="00DB6FF2">
        <w:rPr>
          <w:color w:val="222222"/>
          <w:lang w:val="es-ES"/>
        </w:rPr>
        <w:t xml:space="preserve">diferentes </w:t>
      </w:r>
      <w:r w:rsidR="00316B4C">
        <w:rPr>
          <w:color w:val="222222"/>
          <w:lang w:val="es-ES"/>
        </w:rPr>
        <w:t xml:space="preserve">grupos, o bien </w:t>
      </w:r>
      <w:r w:rsidR="007D6E27">
        <w:rPr>
          <w:color w:val="222222"/>
          <w:lang w:val="es-ES"/>
        </w:rPr>
        <w:t>recopilación de</w:t>
      </w:r>
      <w:r w:rsidR="00316B4C">
        <w:rPr>
          <w:color w:val="222222"/>
          <w:lang w:val="es-ES"/>
        </w:rPr>
        <w:t xml:space="preserve"> </w:t>
      </w:r>
      <w:r w:rsidR="00DB6FF2">
        <w:rPr>
          <w:color w:val="222222"/>
          <w:lang w:val="es-ES"/>
        </w:rPr>
        <w:t xml:space="preserve">estudios desarrollados </w:t>
      </w:r>
      <w:r w:rsidR="007D6E27">
        <w:rPr>
          <w:color w:val="222222"/>
          <w:lang w:val="es-ES"/>
        </w:rPr>
        <w:t>en</w:t>
      </w:r>
      <w:r w:rsidR="00DB6FF2">
        <w:rPr>
          <w:color w:val="222222"/>
          <w:lang w:val="es-ES"/>
        </w:rPr>
        <w:t xml:space="preserve"> una </w:t>
      </w:r>
      <w:r w:rsidR="007D6E27">
        <w:rPr>
          <w:color w:val="222222"/>
          <w:lang w:val="es-ES"/>
        </w:rPr>
        <w:t xml:space="preserve">determinada </w:t>
      </w:r>
      <w:r w:rsidR="00DB6FF2">
        <w:rPr>
          <w:color w:val="222222"/>
          <w:lang w:val="es-ES"/>
        </w:rPr>
        <w:t>línea de investigación. Obviamente en estos casos la estructura de las comunicaciones puede modificarse según se considere necesario.</w:t>
      </w:r>
    </w:p>
    <w:p w14:paraId="58EEB4F4" w14:textId="77777777" w:rsidR="00BD4549" w:rsidRDefault="00BD4549">
      <w:pPr>
        <w:pStyle w:val="Textoindependiente"/>
        <w:rPr>
          <w:color w:val="222222"/>
          <w:lang w:val="es-ES"/>
        </w:rPr>
      </w:pPr>
    </w:p>
    <w:p w14:paraId="3ADCE654" w14:textId="77777777" w:rsidR="00A86E0F" w:rsidRDefault="00A86E0F" w:rsidP="00A86E0F">
      <w:pPr>
        <w:pStyle w:val="Ttulo1"/>
        <w:rPr>
          <w:lang w:val="es-ES"/>
        </w:rPr>
      </w:pPr>
      <w:r>
        <w:rPr>
          <w:lang w:val="es-ES"/>
        </w:rPr>
        <w:t>Formato</w:t>
      </w:r>
    </w:p>
    <w:p w14:paraId="477CF091" w14:textId="790DEBBB" w:rsidR="005F6DDF" w:rsidRPr="00351EDE" w:rsidRDefault="006F3679" w:rsidP="00351EDE">
      <w:pPr>
        <w:pStyle w:val="Textoindependiente"/>
        <w:rPr>
          <w:lang w:val="es-ES"/>
        </w:rPr>
      </w:pPr>
      <w:r w:rsidRPr="006F3679">
        <w:rPr>
          <w:color w:val="222222"/>
          <w:lang w:val="es-ES"/>
        </w:rPr>
        <w:t xml:space="preserve">Utilice Arial 10 como tamaño de fuente para </w:t>
      </w:r>
      <w:r>
        <w:rPr>
          <w:color w:val="222222"/>
          <w:lang w:val="es-ES"/>
        </w:rPr>
        <w:t>texto y Arial 9 para</w:t>
      </w:r>
      <w:r w:rsidR="00650B6B">
        <w:rPr>
          <w:color w:val="222222"/>
          <w:lang w:val="es-ES"/>
        </w:rPr>
        <w:t xml:space="preserve"> r</w:t>
      </w:r>
      <w:r>
        <w:rPr>
          <w:color w:val="222222"/>
          <w:lang w:val="es-ES"/>
        </w:rPr>
        <w:t xml:space="preserve">eferencias y leyendas de </w:t>
      </w:r>
      <w:r w:rsidR="00650B6B">
        <w:rPr>
          <w:color w:val="222222"/>
          <w:lang w:val="es-ES"/>
        </w:rPr>
        <w:t>t</w:t>
      </w:r>
      <w:r w:rsidRPr="006F3679">
        <w:rPr>
          <w:color w:val="222222"/>
          <w:lang w:val="es-ES"/>
        </w:rPr>
        <w:t>abla</w:t>
      </w:r>
      <w:r>
        <w:rPr>
          <w:color w:val="222222"/>
          <w:lang w:val="es-ES"/>
        </w:rPr>
        <w:t>s</w:t>
      </w:r>
      <w:r w:rsidR="00650B6B">
        <w:rPr>
          <w:color w:val="222222"/>
          <w:lang w:val="es-ES"/>
        </w:rPr>
        <w:t xml:space="preserve"> y f</w:t>
      </w:r>
      <w:r w:rsidRPr="006F3679">
        <w:rPr>
          <w:color w:val="222222"/>
          <w:lang w:val="es-ES"/>
        </w:rPr>
        <w:t>igura</w:t>
      </w:r>
      <w:r>
        <w:rPr>
          <w:color w:val="222222"/>
          <w:lang w:val="es-ES"/>
        </w:rPr>
        <w:t>s</w:t>
      </w:r>
      <w:r w:rsidRPr="006F3679">
        <w:rPr>
          <w:color w:val="222222"/>
          <w:lang w:val="es-ES"/>
        </w:rPr>
        <w:t xml:space="preserve">. Las </w:t>
      </w:r>
      <w:r w:rsidR="00650B6B">
        <w:rPr>
          <w:color w:val="222222"/>
          <w:lang w:val="es-ES"/>
        </w:rPr>
        <w:t>r</w:t>
      </w:r>
      <w:r w:rsidRPr="006F3679">
        <w:rPr>
          <w:color w:val="222222"/>
          <w:lang w:val="es-ES"/>
        </w:rPr>
        <w:t>eferencias se deben agregar en el texto con superíndices</w:t>
      </w:r>
      <w:r w:rsidRPr="006F3679">
        <w:rPr>
          <w:color w:val="222222"/>
          <w:vertAlign w:val="superscript"/>
          <w:lang w:val="es-ES"/>
        </w:rPr>
        <w:t>1,2</w:t>
      </w:r>
      <w:r w:rsidRPr="006F3679">
        <w:rPr>
          <w:color w:val="222222"/>
          <w:lang w:val="es-ES"/>
        </w:rPr>
        <w:t>.</w:t>
      </w:r>
      <w:r w:rsidR="00A86E0F" w:rsidRPr="00A86E0F">
        <w:rPr>
          <w:color w:val="222222"/>
          <w:lang w:val="es-ES"/>
        </w:rPr>
        <w:t xml:space="preserve"> Incluya una línea vacía antes de cada nueva sección. </w:t>
      </w:r>
      <w:r w:rsidR="00351EDE" w:rsidRPr="00351EDE">
        <w:rPr>
          <w:color w:val="222222"/>
          <w:lang w:val="es-ES"/>
        </w:rPr>
        <w:t xml:space="preserve">Los documentos pueden incluir </w:t>
      </w:r>
      <w:r w:rsidR="00351EDE">
        <w:rPr>
          <w:color w:val="222222"/>
          <w:lang w:val="es-ES"/>
        </w:rPr>
        <w:t xml:space="preserve">ecuaciones, </w:t>
      </w:r>
      <w:r w:rsidR="00351EDE" w:rsidRPr="00351EDE">
        <w:rPr>
          <w:color w:val="222222"/>
          <w:lang w:val="es-ES"/>
        </w:rPr>
        <w:t xml:space="preserve">figuras y tablas y la extensión debe ser </w:t>
      </w:r>
      <w:r w:rsidR="00351EDE">
        <w:rPr>
          <w:color w:val="222222"/>
          <w:lang w:val="es-ES"/>
        </w:rPr>
        <w:t>como máximo de</w:t>
      </w:r>
      <w:r w:rsidR="00351EDE" w:rsidRPr="00351EDE">
        <w:rPr>
          <w:color w:val="222222"/>
          <w:lang w:val="es-ES"/>
        </w:rPr>
        <w:t xml:space="preserve"> </w:t>
      </w:r>
      <w:r w:rsidR="007361E2">
        <w:rPr>
          <w:color w:val="222222"/>
          <w:lang w:val="es-ES"/>
        </w:rPr>
        <w:t>una</w:t>
      </w:r>
      <w:r w:rsidR="00351EDE" w:rsidRPr="00351EDE">
        <w:rPr>
          <w:color w:val="222222"/>
          <w:lang w:val="es-ES"/>
        </w:rPr>
        <w:t xml:space="preserve"> página (A4) </w:t>
      </w:r>
      <w:r w:rsidR="00650B6B">
        <w:rPr>
          <w:color w:val="222222"/>
          <w:lang w:val="es-ES"/>
        </w:rPr>
        <w:t>a</w:t>
      </w:r>
      <w:r w:rsidR="00351EDE" w:rsidRPr="00351EDE">
        <w:rPr>
          <w:color w:val="222222"/>
          <w:lang w:val="es-ES"/>
        </w:rPr>
        <w:t xml:space="preserve"> doble columna.</w:t>
      </w:r>
    </w:p>
    <w:p w14:paraId="1F25D287" w14:textId="77777777" w:rsidR="005F6DDF" w:rsidRPr="007145D2" w:rsidRDefault="006F3679" w:rsidP="006F3679">
      <w:pPr>
        <w:pStyle w:val="Ttulo1"/>
        <w:rPr>
          <w:lang w:val="es-ES"/>
        </w:rPr>
      </w:pPr>
      <w:r w:rsidRPr="007145D2">
        <w:rPr>
          <w:lang w:val="es-ES"/>
        </w:rPr>
        <w:t>Ecuaciones</w:t>
      </w:r>
    </w:p>
    <w:p w14:paraId="090A5572" w14:textId="77777777" w:rsidR="00650B6B" w:rsidRDefault="00650B6B">
      <w:pPr>
        <w:pStyle w:val="Textoindependiente"/>
        <w:rPr>
          <w:lang w:val="es-ES"/>
        </w:rPr>
      </w:pPr>
      <w:r w:rsidRPr="00650B6B">
        <w:rPr>
          <w:lang w:val="es-ES"/>
        </w:rPr>
        <w:t>Las ecuaciones deben estar centradas y en cursiva:</w:t>
      </w:r>
    </w:p>
    <w:p w14:paraId="6C7CA611" w14:textId="77777777" w:rsidR="00650B6B" w:rsidRPr="00650B6B" w:rsidRDefault="00650B6B">
      <w:pPr>
        <w:pStyle w:val="Textoindependiente"/>
        <w:rPr>
          <w:lang w:val="es-ES"/>
        </w:rPr>
      </w:pPr>
    </w:p>
    <w:tbl>
      <w:tblPr>
        <w:tblStyle w:val="Tablaconcuadrcula"/>
        <w:tblW w:w="4850" w:type="dxa"/>
        <w:tblLook w:val="04A0" w:firstRow="1" w:lastRow="0" w:firstColumn="1" w:lastColumn="0" w:noHBand="0" w:noVBand="1"/>
      </w:tblPr>
      <w:tblGrid>
        <w:gridCol w:w="4249"/>
        <w:gridCol w:w="601"/>
      </w:tblGrid>
      <w:tr w:rsidR="005F6DDF" w14:paraId="68119295" w14:textId="77777777">
        <w:tc>
          <w:tcPr>
            <w:tcW w:w="4248" w:type="dxa"/>
            <w:tcBorders>
              <w:top w:val="nil"/>
              <w:left w:val="nil"/>
              <w:bottom w:val="nil"/>
              <w:right w:val="nil"/>
            </w:tcBorders>
            <w:shd w:val="clear" w:color="auto" w:fill="auto"/>
          </w:tcPr>
          <w:p w14:paraId="04FBC819" w14:textId="77777777" w:rsidR="005F6DDF" w:rsidRDefault="00B6173E">
            <w:pPr>
              <w:pStyle w:val="Textoindependiente"/>
            </w:pPr>
            <m:oMathPara>
              <m:oMath>
                <m:r>
                  <w:rPr>
                    <w:rFonts w:ascii="Cambria Math" w:hAnsi="Cambria Math"/>
                  </w:rPr>
                  <m:t>E=m</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601" w:type="dxa"/>
            <w:tcBorders>
              <w:top w:val="nil"/>
              <w:left w:val="nil"/>
              <w:bottom w:val="nil"/>
              <w:right w:val="nil"/>
            </w:tcBorders>
            <w:shd w:val="clear" w:color="auto" w:fill="auto"/>
          </w:tcPr>
          <w:p w14:paraId="4A382C8A" w14:textId="77777777" w:rsidR="005F6DDF" w:rsidRDefault="00AB390F">
            <w:pPr>
              <w:pStyle w:val="Textoindependiente"/>
            </w:pPr>
            <m:oMathPara>
              <m:oMath>
                <m:d>
                  <m:dPr>
                    <m:ctrlPr>
                      <w:rPr>
                        <w:rFonts w:ascii="Cambria Math" w:hAnsi="Cambria Math"/>
                      </w:rPr>
                    </m:ctrlPr>
                  </m:dPr>
                  <m:e>
                    <m:r>
                      <w:rPr>
                        <w:rFonts w:ascii="Cambria Math" w:hAnsi="Cambria Math"/>
                      </w:rPr>
                      <m:t>1</m:t>
                    </m:r>
                  </m:e>
                </m:d>
              </m:oMath>
            </m:oMathPara>
          </w:p>
        </w:tc>
      </w:tr>
    </w:tbl>
    <w:p w14:paraId="05313FEA" w14:textId="77777777" w:rsidR="005F6DDF" w:rsidRDefault="005F6DDF">
      <w:pPr>
        <w:pStyle w:val="Textoindependiente"/>
      </w:pPr>
    </w:p>
    <w:p w14:paraId="4D6DA90E" w14:textId="1D5B4CAA" w:rsidR="006F3679" w:rsidRPr="00650B6B" w:rsidRDefault="00650B6B">
      <w:pPr>
        <w:pStyle w:val="Textoindependiente"/>
        <w:rPr>
          <w:lang w:val="es-ES"/>
        </w:rPr>
      </w:pPr>
      <w:r>
        <w:rPr>
          <w:lang w:val="es-ES"/>
        </w:rPr>
        <w:t xml:space="preserve">Las </w:t>
      </w:r>
      <w:r w:rsidRPr="00650B6B">
        <w:rPr>
          <w:lang w:val="es-ES"/>
        </w:rPr>
        <w:t>ecuaciones</w:t>
      </w:r>
      <w:r>
        <w:rPr>
          <w:lang w:val="es-ES"/>
        </w:rPr>
        <w:t xml:space="preserve"> se deben numerar</w:t>
      </w:r>
      <w:r w:rsidRPr="00650B6B">
        <w:rPr>
          <w:lang w:val="es-ES"/>
        </w:rPr>
        <w:t xml:space="preserve"> consecutivamente con números entre paréntesis alineados con el margen derecho, como en (1)</w:t>
      </w:r>
      <w:r w:rsidR="00844094">
        <w:rPr>
          <w:lang w:val="es-ES"/>
        </w:rPr>
        <w:t>.</w:t>
      </w:r>
    </w:p>
    <w:p w14:paraId="02FB6F02" w14:textId="77777777" w:rsidR="006F3679" w:rsidRPr="007145D2" w:rsidRDefault="006F3679" w:rsidP="006F3679">
      <w:pPr>
        <w:pStyle w:val="Ttulo1"/>
        <w:rPr>
          <w:lang w:val="es-ES"/>
        </w:rPr>
      </w:pPr>
      <w:r w:rsidRPr="007145D2">
        <w:rPr>
          <w:lang w:val="es-ES"/>
        </w:rPr>
        <w:t>Figuras y tablas</w:t>
      </w:r>
    </w:p>
    <w:p w14:paraId="02DE48F1" w14:textId="18F5161A" w:rsidR="006F3679" w:rsidRDefault="00650B6B" w:rsidP="00351EDE">
      <w:pPr>
        <w:jc w:val="both"/>
        <w:rPr>
          <w:rFonts w:ascii="Arial" w:hAnsi="Arial" w:cs="Arial"/>
          <w:sz w:val="20"/>
          <w:szCs w:val="20"/>
          <w:lang w:val="es-ES"/>
        </w:rPr>
      </w:pPr>
      <w:r>
        <w:rPr>
          <w:rFonts w:ascii="Arial" w:hAnsi="Arial" w:cs="Arial"/>
          <w:sz w:val="20"/>
          <w:szCs w:val="20"/>
          <w:lang w:val="es-ES"/>
        </w:rPr>
        <w:t>L</w:t>
      </w:r>
      <w:r w:rsidR="00351EDE" w:rsidRPr="00351EDE">
        <w:rPr>
          <w:rFonts w:ascii="Arial" w:hAnsi="Arial" w:cs="Arial"/>
          <w:sz w:val="20"/>
          <w:szCs w:val="20"/>
          <w:lang w:val="es-ES"/>
        </w:rPr>
        <w:t>as figuras y tablas</w:t>
      </w:r>
      <w:r>
        <w:rPr>
          <w:rFonts w:ascii="Arial" w:hAnsi="Arial" w:cs="Arial"/>
          <w:sz w:val="20"/>
          <w:szCs w:val="20"/>
          <w:lang w:val="es-ES"/>
        </w:rPr>
        <w:t xml:space="preserve"> se deben numerar</w:t>
      </w:r>
      <w:r w:rsidR="00351EDE" w:rsidRPr="00351EDE">
        <w:rPr>
          <w:rFonts w:ascii="Arial" w:hAnsi="Arial" w:cs="Arial"/>
          <w:sz w:val="20"/>
          <w:szCs w:val="20"/>
          <w:lang w:val="es-ES"/>
        </w:rPr>
        <w:t xml:space="preserve"> consecutivamente en el documento. Las figuras se deben incrustar directamente en el documento. Para reduc</w:t>
      </w:r>
      <w:r>
        <w:rPr>
          <w:rFonts w:ascii="Arial" w:hAnsi="Arial" w:cs="Arial"/>
          <w:sz w:val="20"/>
          <w:szCs w:val="20"/>
          <w:lang w:val="es-ES"/>
        </w:rPr>
        <w:t>ir el tamaño de su resumen,</w:t>
      </w:r>
      <w:r w:rsidR="00351EDE" w:rsidRPr="00351EDE">
        <w:rPr>
          <w:rFonts w:ascii="Arial" w:hAnsi="Arial" w:cs="Arial"/>
          <w:sz w:val="20"/>
          <w:szCs w:val="20"/>
          <w:lang w:val="es-ES"/>
        </w:rPr>
        <w:t xml:space="preserve"> es posible comprimir todas las imágenes </w:t>
      </w:r>
      <w:r w:rsidR="00FC6B5D">
        <w:rPr>
          <w:rFonts w:ascii="Arial" w:hAnsi="Arial" w:cs="Arial"/>
          <w:sz w:val="20"/>
          <w:szCs w:val="20"/>
          <w:lang w:val="es-ES"/>
        </w:rPr>
        <w:t xml:space="preserve">del documento, a través de las herramientas de imagen mediante la opción comprimir imágenes. De esta manera se pueden </w:t>
      </w:r>
      <w:r>
        <w:rPr>
          <w:rFonts w:ascii="Arial" w:hAnsi="Arial" w:cs="Arial"/>
          <w:sz w:val="20"/>
          <w:szCs w:val="20"/>
          <w:lang w:val="es-ES"/>
        </w:rPr>
        <w:t>c</w:t>
      </w:r>
      <w:r w:rsidR="00351EDE" w:rsidRPr="00351EDE">
        <w:rPr>
          <w:rFonts w:ascii="Arial" w:hAnsi="Arial" w:cs="Arial"/>
          <w:sz w:val="20"/>
          <w:szCs w:val="20"/>
          <w:lang w:val="es-ES"/>
        </w:rPr>
        <w:t xml:space="preserve">omprimir y </w:t>
      </w:r>
      <w:r w:rsidR="00FC6B5D">
        <w:rPr>
          <w:rFonts w:ascii="Arial" w:hAnsi="Arial" w:cs="Arial"/>
          <w:sz w:val="20"/>
          <w:szCs w:val="20"/>
          <w:lang w:val="es-ES"/>
        </w:rPr>
        <w:t>reducir</w:t>
      </w:r>
      <w:r w:rsidR="00351EDE" w:rsidRPr="00351EDE">
        <w:rPr>
          <w:rFonts w:ascii="Arial" w:hAnsi="Arial" w:cs="Arial"/>
          <w:sz w:val="20"/>
          <w:szCs w:val="20"/>
          <w:lang w:val="es-ES"/>
        </w:rPr>
        <w:t xml:space="preserve"> todas las imágenes del documento a la resolución de impresión</w:t>
      </w:r>
      <w:r w:rsidR="006F3679" w:rsidRPr="00351EDE">
        <w:rPr>
          <w:rFonts w:ascii="Arial" w:hAnsi="Arial" w:cs="Arial"/>
          <w:sz w:val="20"/>
          <w:szCs w:val="20"/>
          <w:lang w:val="es-ES"/>
        </w:rPr>
        <w:t>.</w:t>
      </w:r>
      <w:r w:rsidR="00DB6FF2" w:rsidRPr="007C3A9B">
        <w:rPr>
          <w:lang w:val="es-ES"/>
        </w:rPr>
        <w:t xml:space="preserve"> </w:t>
      </w:r>
      <w:r w:rsidR="00DB6FF2" w:rsidRPr="00DB6FF2">
        <w:rPr>
          <w:rFonts w:ascii="Arial" w:hAnsi="Arial" w:cs="Arial"/>
          <w:sz w:val="20"/>
          <w:szCs w:val="20"/>
          <w:lang w:val="es-ES"/>
        </w:rPr>
        <w:t xml:space="preserve">Las leyendas de las figuras se colocan debajo de </w:t>
      </w:r>
      <w:r w:rsidR="009D7BEF">
        <w:rPr>
          <w:rFonts w:ascii="Arial" w:hAnsi="Arial" w:cs="Arial"/>
          <w:sz w:val="20"/>
          <w:szCs w:val="20"/>
          <w:lang w:val="es-ES"/>
        </w:rPr>
        <w:t>é</w:t>
      </w:r>
      <w:r w:rsidR="00DB6FF2" w:rsidRPr="00DB6FF2">
        <w:rPr>
          <w:rFonts w:ascii="Arial" w:hAnsi="Arial" w:cs="Arial"/>
          <w:sz w:val="20"/>
          <w:szCs w:val="20"/>
          <w:lang w:val="es-ES"/>
        </w:rPr>
        <w:t>stas, usando el estilo 'Captions'</w:t>
      </w:r>
      <w:r w:rsidR="00844094">
        <w:rPr>
          <w:rFonts w:ascii="Arial" w:hAnsi="Arial" w:cs="Arial"/>
          <w:sz w:val="20"/>
          <w:szCs w:val="20"/>
          <w:lang w:val="es-ES"/>
        </w:rPr>
        <w:t>.</w:t>
      </w:r>
    </w:p>
    <w:p w14:paraId="24A0F549" w14:textId="77777777" w:rsidR="00AE67C4" w:rsidRPr="00351EDE" w:rsidRDefault="00AE67C4" w:rsidP="00351EDE">
      <w:pPr>
        <w:jc w:val="both"/>
        <w:rPr>
          <w:rFonts w:ascii="Arial" w:hAnsi="Arial" w:cs="Arial"/>
          <w:sz w:val="20"/>
          <w:szCs w:val="20"/>
          <w:lang w:val="es-ES"/>
        </w:rPr>
      </w:pPr>
    </w:p>
    <w:p w14:paraId="4DEEB0AE" w14:textId="77777777" w:rsidR="006F3679" w:rsidRPr="006F3679" w:rsidRDefault="006F3679" w:rsidP="006F3679">
      <w:pPr>
        <w:jc w:val="center"/>
        <w:rPr>
          <w:rFonts w:ascii="Arial" w:hAnsi="Arial" w:cs="Arial"/>
          <w:sz w:val="20"/>
          <w:szCs w:val="20"/>
        </w:rPr>
      </w:pPr>
      <w:r w:rsidRPr="006F3679">
        <w:rPr>
          <w:rFonts w:ascii="Arial" w:hAnsi="Arial" w:cs="Arial"/>
          <w:noProof/>
          <w:sz w:val="20"/>
          <w:szCs w:val="20"/>
          <w:lang w:val="es-ES" w:eastAsia="zh-CN"/>
        </w:rPr>
        <w:drawing>
          <wp:inline distT="0" distB="0" distL="0" distR="0" wp14:anchorId="6DC79063" wp14:editId="1BFB06B3">
            <wp:extent cx="1665490" cy="1552575"/>
            <wp:effectExtent l="0" t="0" r="0" b="0"/>
            <wp:docPr id="3" name="Picture 1" descr="e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495" cy="1576817"/>
                    </a:xfrm>
                    <a:prstGeom prst="rect">
                      <a:avLst/>
                    </a:prstGeom>
                    <a:noFill/>
                    <a:ln>
                      <a:noFill/>
                    </a:ln>
                  </pic:spPr>
                </pic:pic>
              </a:graphicData>
            </a:graphic>
          </wp:inline>
        </w:drawing>
      </w:r>
    </w:p>
    <w:p w14:paraId="58FCDA20" w14:textId="5E5C0066" w:rsidR="006F3679" w:rsidRPr="00AE67C4" w:rsidRDefault="006F3679" w:rsidP="006F3679">
      <w:pPr>
        <w:pStyle w:val="Stylecaption9pt"/>
        <w:rPr>
          <w:lang w:val="es-ES"/>
        </w:rPr>
      </w:pPr>
      <w:r w:rsidRPr="00AE67C4">
        <w:rPr>
          <w:lang w:val="es-ES"/>
        </w:rPr>
        <w:t>Figur</w:t>
      </w:r>
      <w:r w:rsidR="00AE67C4" w:rsidRPr="00AE67C4">
        <w:rPr>
          <w:lang w:val="es-ES"/>
        </w:rPr>
        <w:t>a</w:t>
      </w:r>
      <w:r w:rsidRPr="00AE67C4">
        <w:rPr>
          <w:lang w:val="es-ES"/>
        </w:rPr>
        <w:t xml:space="preserve"> 1: </w:t>
      </w:r>
      <w:r w:rsidR="00AE67C4" w:rsidRPr="00AE67C4">
        <w:rPr>
          <w:color w:val="222222"/>
          <w:lang w:val="es-ES"/>
        </w:rPr>
        <w:t xml:space="preserve">Las leyendas de las figuras se </w:t>
      </w:r>
      <w:r w:rsidR="00AE67C4">
        <w:rPr>
          <w:color w:val="222222"/>
          <w:lang w:val="es-ES"/>
        </w:rPr>
        <w:t>colocan</w:t>
      </w:r>
      <w:r w:rsidR="00AE67C4" w:rsidRPr="00AE67C4">
        <w:rPr>
          <w:color w:val="222222"/>
          <w:lang w:val="es-ES"/>
        </w:rPr>
        <w:t xml:space="preserve"> debajo de </w:t>
      </w:r>
      <w:r w:rsidR="009D7BEF">
        <w:rPr>
          <w:color w:val="222222"/>
          <w:lang w:val="es-ES"/>
        </w:rPr>
        <w:t>é</w:t>
      </w:r>
      <w:r w:rsidR="00650B6B">
        <w:rPr>
          <w:color w:val="222222"/>
          <w:lang w:val="es-ES"/>
        </w:rPr>
        <w:t>stas,</w:t>
      </w:r>
      <w:r w:rsidR="00AE67C4" w:rsidRPr="00AE67C4">
        <w:rPr>
          <w:color w:val="222222"/>
          <w:lang w:val="es-ES"/>
        </w:rPr>
        <w:t xml:space="preserve"> usando el estilo '</w:t>
      </w:r>
      <w:r w:rsidR="00AE67C4">
        <w:rPr>
          <w:color w:val="222222"/>
          <w:lang w:val="es-ES"/>
        </w:rPr>
        <w:t>Captions</w:t>
      </w:r>
      <w:r w:rsidR="00AE67C4" w:rsidRPr="00AE67C4">
        <w:rPr>
          <w:color w:val="222222"/>
          <w:lang w:val="es-ES"/>
        </w:rPr>
        <w:t>'</w:t>
      </w:r>
      <w:r w:rsidRPr="00AE67C4">
        <w:rPr>
          <w:lang w:val="es-ES"/>
        </w:rPr>
        <w:t>.</w:t>
      </w:r>
    </w:p>
    <w:p w14:paraId="0A8A010A" w14:textId="77777777" w:rsidR="00BD4549" w:rsidRDefault="00BD4549" w:rsidP="00EE5A25">
      <w:pPr>
        <w:rPr>
          <w:rFonts w:ascii="Arial" w:hAnsi="Arial" w:cs="Arial"/>
          <w:sz w:val="20"/>
          <w:szCs w:val="20"/>
          <w:lang w:val="es-ES"/>
        </w:rPr>
      </w:pPr>
    </w:p>
    <w:p w14:paraId="44899358" w14:textId="4255E3B6" w:rsidR="005F6DDF" w:rsidRPr="006F3679" w:rsidRDefault="00650B6B" w:rsidP="00DC6839">
      <w:pPr>
        <w:jc w:val="both"/>
        <w:rPr>
          <w:rFonts w:ascii="Arial" w:hAnsi="Arial" w:cs="Arial"/>
          <w:sz w:val="20"/>
          <w:szCs w:val="20"/>
          <w:lang w:val="es-ES"/>
        </w:rPr>
      </w:pPr>
      <w:r>
        <w:rPr>
          <w:rFonts w:ascii="Arial" w:hAnsi="Arial" w:cs="Arial"/>
          <w:sz w:val="20"/>
          <w:szCs w:val="20"/>
          <w:lang w:val="es-ES"/>
        </w:rPr>
        <w:t>También se pueden agregar tablas</w:t>
      </w:r>
      <w:r w:rsidR="006F3679" w:rsidRPr="006F3679">
        <w:rPr>
          <w:rFonts w:ascii="Arial" w:hAnsi="Arial" w:cs="Arial"/>
          <w:sz w:val="20"/>
          <w:szCs w:val="20"/>
          <w:lang w:val="es-ES"/>
        </w:rPr>
        <w:t xml:space="preserve"> para dar resúmenes detallados de las principales metodologías o resultados (Tabla 1)</w:t>
      </w:r>
      <w:r w:rsidR="00DB6FF2">
        <w:rPr>
          <w:rFonts w:ascii="Arial" w:hAnsi="Arial" w:cs="Arial"/>
          <w:sz w:val="20"/>
          <w:szCs w:val="20"/>
          <w:lang w:val="es-ES"/>
        </w:rPr>
        <w:t>.</w:t>
      </w:r>
      <w:r w:rsidR="00DB6FF2" w:rsidRPr="007C3A9B">
        <w:rPr>
          <w:lang w:val="es-ES"/>
        </w:rPr>
        <w:t xml:space="preserve"> </w:t>
      </w:r>
      <w:r w:rsidR="00DB6FF2" w:rsidRPr="00DB6FF2">
        <w:rPr>
          <w:rFonts w:ascii="Arial" w:hAnsi="Arial" w:cs="Arial"/>
          <w:sz w:val="20"/>
          <w:szCs w:val="20"/>
          <w:lang w:val="es-ES"/>
        </w:rPr>
        <w:t xml:space="preserve">Las leyendas de las </w:t>
      </w:r>
      <w:r w:rsidR="00DB6FF2">
        <w:rPr>
          <w:rFonts w:ascii="Arial" w:hAnsi="Arial" w:cs="Arial"/>
          <w:sz w:val="20"/>
          <w:szCs w:val="20"/>
          <w:lang w:val="es-ES"/>
        </w:rPr>
        <w:t xml:space="preserve">tablas </w:t>
      </w:r>
      <w:r w:rsidR="00DB6FF2" w:rsidRPr="00DB6FF2">
        <w:rPr>
          <w:rFonts w:ascii="Arial" w:hAnsi="Arial" w:cs="Arial"/>
          <w:sz w:val="20"/>
          <w:szCs w:val="20"/>
          <w:lang w:val="es-ES"/>
        </w:rPr>
        <w:t xml:space="preserve">se colocan </w:t>
      </w:r>
      <w:r w:rsidR="00DB6FF2">
        <w:rPr>
          <w:rFonts w:ascii="Arial" w:hAnsi="Arial" w:cs="Arial"/>
          <w:sz w:val="20"/>
          <w:szCs w:val="20"/>
          <w:lang w:val="es-ES"/>
        </w:rPr>
        <w:t xml:space="preserve">encima </w:t>
      </w:r>
      <w:r w:rsidR="00DB6FF2" w:rsidRPr="00DB6FF2">
        <w:rPr>
          <w:rFonts w:ascii="Arial" w:hAnsi="Arial" w:cs="Arial"/>
          <w:sz w:val="20"/>
          <w:szCs w:val="20"/>
          <w:lang w:val="es-ES"/>
        </w:rPr>
        <w:t xml:space="preserve">de </w:t>
      </w:r>
      <w:r w:rsidR="00D70BEB">
        <w:rPr>
          <w:rFonts w:ascii="Arial" w:hAnsi="Arial" w:cs="Arial"/>
          <w:sz w:val="20"/>
          <w:szCs w:val="20"/>
          <w:lang w:val="es-ES"/>
        </w:rPr>
        <w:t>é</w:t>
      </w:r>
      <w:r w:rsidR="00DB6FF2" w:rsidRPr="00DB6FF2">
        <w:rPr>
          <w:rFonts w:ascii="Arial" w:hAnsi="Arial" w:cs="Arial"/>
          <w:sz w:val="20"/>
          <w:szCs w:val="20"/>
          <w:lang w:val="es-ES"/>
        </w:rPr>
        <w:t xml:space="preserve">stas, usando </w:t>
      </w:r>
      <w:r w:rsidR="00DB6FF2">
        <w:rPr>
          <w:rFonts w:ascii="Arial" w:hAnsi="Arial" w:cs="Arial"/>
          <w:sz w:val="20"/>
          <w:szCs w:val="20"/>
          <w:lang w:val="es-ES"/>
        </w:rPr>
        <w:t>tamb</w:t>
      </w:r>
      <w:r w:rsidR="00316B4C">
        <w:rPr>
          <w:rFonts w:ascii="Arial" w:hAnsi="Arial" w:cs="Arial"/>
          <w:sz w:val="20"/>
          <w:szCs w:val="20"/>
          <w:lang w:val="es-ES"/>
        </w:rPr>
        <w:t>i</w:t>
      </w:r>
      <w:r w:rsidR="00DB6FF2">
        <w:rPr>
          <w:rFonts w:ascii="Arial" w:hAnsi="Arial" w:cs="Arial"/>
          <w:sz w:val="20"/>
          <w:szCs w:val="20"/>
          <w:lang w:val="es-ES"/>
        </w:rPr>
        <w:t xml:space="preserve">én </w:t>
      </w:r>
      <w:r w:rsidR="00DB6FF2" w:rsidRPr="00DB6FF2">
        <w:rPr>
          <w:rFonts w:ascii="Arial" w:hAnsi="Arial" w:cs="Arial"/>
          <w:sz w:val="20"/>
          <w:szCs w:val="20"/>
          <w:lang w:val="es-ES"/>
        </w:rPr>
        <w:t>el estilo 'Captions'</w:t>
      </w:r>
      <w:r w:rsidR="00844094">
        <w:rPr>
          <w:rFonts w:ascii="Arial" w:hAnsi="Arial" w:cs="Arial"/>
          <w:sz w:val="20"/>
          <w:szCs w:val="20"/>
          <w:lang w:val="es-ES"/>
        </w:rPr>
        <w:t>.</w:t>
      </w:r>
    </w:p>
    <w:p w14:paraId="6CE67D18" w14:textId="77777777" w:rsidR="005F6DDF" w:rsidRDefault="00650B6B">
      <w:pPr>
        <w:pStyle w:val="Stylecaption9pt"/>
      </w:pPr>
      <w:r>
        <w:t>Tabla</w:t>
      </w:r>
      <w:r w:rsidR="00B6173E">
        <w:t xml:space="preserve"> 1: </w:t>
      </w:r>
      <w:r w:rsidR="00351EDE">
        <w:t>Datos importantes</w:t>
      </w:r>
    </w:p>
    <w:tbl>
      <w:tblPr>
        <w:tblW w:w="4675" w:type="dxa"/>
        <w:tblBorders>
          <w:bottom w:val="single" w:sz="4" w:space="0" w:color="00000A"/>
          <w:insideH w:val="single" w:sz="4" w:space="0" w:color="00000A"/>
        </w:tblBorders>
        <w:tblLook w:val="01E0" w:firstRow="1" w:lastRow="1" w:firstColumn="1" w:lastColumn="1" w:noHBand="0" w:noVBand="0"/>
      </w:tblPr>
      <w:tblGrid>
        <w:gridCol w:w="1383"/>
        <w:gridCol w:w="1736"/>
        <w:gridCol w:w="1556"/>
      </w:tblGrid>
      <w:tr w:rsidR="005F6DDF" w14:paraId="44D07CFE" w14:textId="77777777" w:rsidTr="00351EDE">
        <w:tc>
          <w:tcPr>
            <w:tcW w:w="1383" w:type="dxa"/>
            <w:tcBorders>
              <w:bottom w:val="single" w:sz="4" w:space="0" w:color="00000A"/>
            </w:tcBorders>
            <w:shd w:val="clear" w:color="auto" w:fill="auto"/>
          </w:tcPr>
          <w:p w14:paraId="6159F1A9" w14:textId="77777777" w:rsidR="005F6DDF" w:rsidRDefault="00351EDE">
            <w:pPr>
              <w:pStyle w:val="Textoindependiente"/>
              <w:jc w:val="center"/>
            </w:pPr>
            <w:r>
              <w:t>Tiempo</w:t>
            </w:r>
            <w:r w:rsidR="00B6173E">
              <w:t xml:space="preserve"> [s]</w:t>
            </w:r>
          </w:p>
        </w:tc>
        <w:tc>
          <w:tcPr>
            <w:tcW w:w="1736" w:type="dxa"/>
            <w:tcBorders>
              <w:bottom w:val="single" w:sz="4" w:space="0" w:color="00000A"/>
            </w:tcBorders>
            <w:shd w:val="clear" w:color="auto" w:fill="auto"/>
          </w:tcPr>
          <w:p w14:paraId="5298C89E" w14:textId="77777777" w:rsidR="005F6DDF" w:rsidRDefault="00351EDE">
            <w:pPr>
              <w:pStyle w:val="Textoindependiente"/>
              <w:jc w:val="center"/>
            </w:pPr>
            <w:r>
              <w:t>Velocidad</w:t>
            </w:r>
            <w:r w:rsidR="00B6173E">
              <w:t xml:space="preserve"> [m/s]</w:t>
            </w:r>
          </w:p>
        </w:tc>
        <w:tc>
          <w:tcPr>
            <w:tcW w:w="1556" w:type="dxa"/>
            <w:tcBorders>
              <w:bottom w:val="single" w:sz="4" w:space="0" w:color="00000A"/>
            </w:tcBorders>
            <w:shd w:val="clear" w:color="auto" w:fill="auto"/>
          </w:tcPr>
          <w:p w14:paraId="4A5548A3" w14:textId="77777777" w:rsidR="005F6DDF" w:rsidRDefault="00351EDE">
            <w:pPr>
              <w:pStyle w:val="Textoindependiente"/>
              <w:jc w:val="center"/>
            </w:pPr>
            <w:r>
              <w:t>Energia</w:t>
            </w:r>
            <w:r w:rsidR="00B6173E">
              <w:t xml:space="preserve"> [J]</w:t>
            </w:r>
          </w:p>
        </w:tc>
      </w:tr>
      <w:tr w:rsidR="005F6DDF" w14:paraId="34CA15C3" w14:textId="77777777" w:rsidTr="00351EDE">
        <w:tc>
          <w:tcPr>
            <w:tcW w:w="1383" w:type="dxa"/>
            <w:tcBorders>
              <w:top w:val="single" w:sz="4" w:space="0" w:color="00000A"/>
            </w:tcBorders>
            <w:shd w:val="clear" w:color="auto" w:fill="auto"/>
          </w:tcPr>
          <w:p w14:paraId="0D57E5B5" w14:textId="77777777" w:rsidR="005F6DDF" w:rsidRDefault="00B6173E">
            <w:pPr>
              <w:pStyle w:val="Textoindependiente"/>
              <w:jc w:val="center"/>
            </w:pPr>
            <w:r>
              <w:t>5</w:t>
            </w:r>
          </w:p>
        </w:tc>
        <w:tc>
          <w:tcPr>
            <w:tcW w:w="1736" w:type="dxa"/>
            <w:tcBorders>
              <w:top w:val="single" w:sz="4" w:space="0" w:color="00000A"/>
            </w:tcBorders>
            <w:shd w:val="clear" w:color="auto" w:fill="auto"/>
          </w:tcPr>
          <w:p w14:paraId="00140489" w14:textId="77777777" w:rsidR="005F6DDF" w:rsidRDefault="00B6173E">
            <w:pPr>
              <w:pStyle w:val="Textoindependiente"/>
              <w:jc w:val="center"/>
            </w:pPr>
            <w:r>
              <w:t>1.30 ± 0.25</w:t>
            </w:r>
          </w:p>
        </w:tc>
        <w:tc>
          <w:tcPr>
            <w:tcW w:w="1556" w:type="dxa"/>
            <w:tcBorders>
              <w:top w:val="single" w:sz="4" w:space="0" w:color="00000A"/>
            </w:tcBorders>
            <w:shd w:val="clear" w:color="auto" w:fill="auto"/>
          </w:tcPr>
          <w:p w14:paraId="1AFE9C97" w14:textId="77777777" w:rsidR="005F6DDF" w:rsidRDefault="00B6173E">
            <w:pPr>
              <w:pStyle w:val="Textoindependiente"/>
              <w:jc w:val="center"/>
            </w:pPr>
            <w:r>
              <w:t>78.6</w:t>
            </w:r>
          </w:p>
        </w:tc>
      </w:tr>
      <w:tr w:rsidR="005F6DDF" w14:paraId="6C726787" w14:textId="77777777" w:rsidTr="00351EDE">
        <w:tc>
          <w:tcPr>
            <w:tcW w:w="1383" w:type="dxa"/>
            <w:tcBorders>
              <w:bottom w:val="single" w:sz="4" w:space="0" w:color="00000A"/>
            </w:tcBorders>
            <w:shd w:val="clear" w:color="auto" w:fill="auto"/>
          </w:tcPr>
          <w:p w14:paraId="47B1B733" w14:textId="77777777" w:rsidR="005F6DDF" w:rsidRDefault="00B6173E">
            <w:pPr>
              <w:pStyle w:val="Textoindependiente"/>
              <w:jc w:val="center"/>
            </w:pPr>
            <w:r>
              <w:t>15</w:t>
            </w:r>
          </w:p>
        </w:tc>
        <w:tc>
          <w:tcPr>
            <w:tcW w:w="1736" w:type="dxa"/>
            <w:tcBorders>
              <w:bottom w:val="single" w:sz="4" w:space="0" w:color="00000A"/>
            </w:tcBorders>
            <w:shd w:val="clear" w:color="auto" w:fill="auto"/>
          </w:tcPr>
          <w:p w14:paraId="07CE05CF" w14:textId="77777777" w:rsidR="005F6DDF" w:rsidRDefault="00B6173E">
            <w:pPr>
              <w:pStyle w:val="Textoindependiente"/>
              <w:jc w:val="center"/>
            </w:pPr>
            <w:r>
              <w:t>1.70 ± 0.27</w:t>
            </w:r>
          </w:p>
        </w:tc>
        <w:tc>
          <w:tcPr>
            <w:tcW w:w="1556" w:type="dxa"/>
            <w:tcBorders>
              <w:bottom w:val="single" w:sz="4" w:space="0" w:color="00000A"/>
            </w:tcBorders>
            <w:shd w:val="clear" w:color="auto" w:fill="auto"/>
          </w:tcPr>
          <w:p w14:paraId="05C1875B" w14:textId="77777777" w:rsidR="005F6DDF" w:rsidRDefault="00B6173E">
            <w:pPr>
              <w:pStyle w:val="Textoindependiente"/>
              <w:jc w:val="center"/>
            </w:pPr>
            <w:r>
              <w:t>134.4</w:t>
            </w:r>
          </w:p>
        </w:tc>
      </w:tr>
    </w:tbl>
    <w:p w14:paraId="7BFA8C18" w14:textId="77777777" w:rsidR="005F6DDF" w:rsidRDefault="005F6DDF">
      <w:pPr>
        <w:pStyle w:val="Textoindependiente"/>
      </w:pPr>
    </w:p>
    <w:p w14:paraId="55DD5DD8" w14:textId="77777777" w:rsidR="005F6DDF" w:rsidRDefault="005F6DDF"/>
    <w:p w14:paraId="2865FB51" w14:textId="77777777" w:rsidR="005F6DDF" w:rsidRPr="00351EDE" w:rsidRDefault="00351EDE">
      <w:pPr>
        <w:pStyle w:val="Ttulo1"/>
        <w:spacing w:before="0"/>
        <w:rPr>
          <w:lang w:val="es-ES"/>
        </w:rPr>
      </w:pPr>
      <w:r w:rsidRPr="00351EDE">
        <w:rPr>
          <w:lang w:val="es-ES"/>
        </w:rPr>
        <w:t>Agradecimientos</w:t>
      </w:r>
    </w:p>
    <w:p w14:paraId="6B670FB7" w14:textId="77777777" w:rsidR="005F6DDF" w:rsidRPr="00351EDE" w:rsidRDefault="00351EDE">
      <w:pPr>
        <w:jc w:val="both"/>
        <w:rPr>
          <w:rFonts w:ascii="Arial" w:hAnsi="Arial" w:cs="Arial"/>
          <w:sz w:val="20"/>
          <w:szCs w:val="20"/>
          <w:lang w:val="es-ES"/>
        </w:rPr>
      </w:pPr>
      <w:r w:rsidRPr="00351EDE">
        <w:rPr>
          <w:rFonts w:ascii="Arial" w:hAnsi="Arial" w:cs="Arial"/>
          <w:sz w:val="20"/>
          <w:szCs w:val="20"/>
          <w:lang w:val="es-ES"/>
        </w:rPr>
        <w:t>Gracias por su trabajo y por su contribución a la Comunidad Española de ESB.</w:t>
      </w:r>
    </w:p>
    <w:p w14:paraId="6BD2CFA5" w14:textId="77777777" w:rsidR="005F6DDF" w:rsidRPr="00351EDE" w:rsidRDefault="00B6173E">
      <w:pPr>
        <w:pStyle w:val="Ttulo1"/>
        <w:rPr>
          <w:lang w:val="es-ES"/>
        </w:rPr>
      </w:pPr>
      <w:r w:rsidRPr="00351EDE">
        <w:rPr>
          <w:lang w:val="es-ES"/>
        </w:rPr>
        <w:t>Referenc</w:t>
      </w:r>
      <w:r w:rsidR="00351EDE" w:rsidRPr="00351EDE">
        <w:rPr>
          <w:lang w:val="es-ES"/>
        </w:rPr>
        <w:t>ia</w:t>
      </w:r>
      <w:r w:rsidRPr="00351EDE">
        <w:rPr>
          <w:lang w:val="es-ES"/>
        </w:rPr>
        <w:t>s</w:t>
      </w:r>
    </w:p>
    <w:p w14:paraId="1174EA00" w14:textId="4E25DA27" w:rsidR="005F6DDF" w:rsidRDefault="00B6173E">
      <w:pPr>
        <w:rPr>
          <w:rFonts w:ascii="Arial" w:hAnsi="Arial" w:cs="Arial"/>
          <w:sz w:val="18"/>
          <w:szCs w:val="18"/>
        </w:rPr>
      </w:pPr>
      <w:r w:rsidRPr="007145D2">
        <w:rPr>
          <w:rFonts w:ascii="Arial" w:hAnsi="Arial" w:cs="Arial"/>
          <w:sz w:val="18"/>
          <w:szCs w:val="18"/>
          <w:lang w:val="es-ES"/>
        </w:rPr>
        <w:t xml:space="preserve">[1] Gearloose G. </w:t>
      </w:r>
      <w:r w:rsidRPr="007145D2">
        <w:rPr>
          <w:rFonts w:ascii="Arial" w:hAnsi="Arial" w:cs="Arial"/>
          <w:i/>
          <w:sz w:val="18"/>
          <w:szCs w:val="18"/>
          <w:lang w:val="es-ES"/>
        </w:rPr>
        <w:t>et al</w:t>
      </w:r>
      <w:r w:rsidRPr="007145D2">
        <w:rPr>
          <w:rFonts w:ascii="Arial" w:hAnsi="Arial" w:cs="Arial"/>
          <w:sz w:val="18"/>
          <w:szCs w:val="18"/>
          <w:lang w:val="es-ES"/>
        </w:rPr>
        <w:t xml:space="preserve">., J. Biomech. </w:t>
      </w:r>
      <w:r>
        <w:rPr>
          <w:rFonts w:ascii="Arial" w:hAnsi="Arial" w:cs="Arial"/>
          <w:sz w:val="18"/>
          <w:szCs w:val="18"/>
        </w:rPr>
        <w:t>1:1-11, 2011</w:t>
      </w:r>
      <w:r w:rsidR="00844094">
        <w:rPr>
          <w:rFonts w:ascii="Arial" w:hAnsi="Arial" w:cs="Arial"/>
          <w:sz w:val="18"/>
          <w:szCs w:val="18"/>
        </w:rPr>
        <w:t>.</w:t>
      </w:r>
    </w:p>
    <w:p w14:paraId="4D41BB9F" w14:textId="1D2EF3E5" w:rsidR="005F6DDF" w:rsidRPr="00351EDE" w:rsidRDefault="00B6173E">
      <w:pPr>
        <w:jc w:val="both"/>
        <w:rPr>
          <w:rFonts w:ascii="Arial" w:hAnsi="Arial" w:cs="Arial"/>
          <w:sz w:val="18"/>
          <w:szCs w:val="18"/>
        </w:rPr>
      </w:pPr>
      <w:r>
        <w:rPr>
          <w:rFonts w:ascii="Arial" w:hAnsi="Arial" w:cs="Arial"/>
          <w:sz w:val="18"/>
          <w:szCs w:val="18"/>
        </w:rPr>
        <w:t>[2] Simpson L., Acta Springfield. 3:3-4, 1999</w:t>
      </w:r>
      <w:r w:rsidR="00844094">
        <w:rPr>
          <w:rFonts w:ascii="Arial" w:hAnsi="Arial" w:cs="Arial"/>
          <w:sz w:val="18"/>
          <w:szCs w:val="18"/>
        </w:rPr>
        <w:t>.</w:t>
      </w:r>
    </w:p>
    <w:sectPr w:rsidR="005F6DDF" w:rsidRPr="00351EDE">
      <w:type w:val="continuous"/>
      <w:pgSz w:w="11906" w:h="16838"/>
      <w:pgMar w:top="1448" w:right="747" w:bottom="539" w:left="720" w:header="540" w:footer="0" w:gutter="0"/>
      <w:cols w:num="2"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38C3" w14:textId="77777777" w:rsidR="00AB390F" w:rsidRDefault="00AB390F">
      <w:r>
        <w:separator/>
      </w:r>
    </w:p>
  </w:endnote>
  <w:endnote w:type="continuationSeparator" w:id="0">
    <w:p w14:paraId="401AE44C" w14:textId="77777777" w:rsidR="00AB390F" w:rsidRDefault="00AB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DC1" w14:textId="77777777" w:rsidR="00AB390F" w:rsidRDefault="00AB390F">
      <w:r>
        <w:separator/>
      </w:r>
    </w:p>
  </w:footnote>
  <w:footnote w:type="continuationSeparator" w:id="0">
    <w:p w14:paraId="3B101B32" w14:textId="77777777" w:rsidR="00AB390F" w:rsidRDefault="00AB3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C851" w14:textId="18476419" w:rsidR="005F6DDF" w:rsidRPr="00E03593" w:rsidRDefault="00B6173E">
    <w:pPr>
      <w:jc w:val="right"/>
      <w:rPr>
        <w:rFonts w:ascii="Arial" w:hAnsi="Arial" w:cs="Arial"/>
        <w:b/>
        <w:bCs/>
        <w:color w:val="808080" w:themeColor="background1" w:themeShade="80"/>
        <w:sz w:val="16"/>
        <w:szCs w:val="16"/>
        <w:lang w:val="es-ES"/>
      </w:rPr>
    </w:pPr>
    <w:r>
      <w:rPr>
        <w:noProof/>
        <w:lang w:val="es-ES" w:eastAsia="zh-CN"/>
      </w:rPr>
      <w:drawing>
        <wp:anchor distT="0" distB="0" distL="133350" distR="119380" simplePos="0" relativeHeight="3" behindDoc="1" locked="0" layoutInCell="1" allowOverlap="1" wp14:anchorId="1BE96121" wp14:editId="633FFBDD">
          <wp:simplePos x="0" y="0"/>
          <wp:positionH relativeFrom="margin">
            <wp:posOffset>-15240</wp:posOffset>
          </wp:positionH>
          <wp:positionV relativeFrom="margin">
            <wp:posOffset>-756285</wp:posOffset>
          </wp:positionV>
          <wp:extent cx="1099820" cy="614045"/>
          <wp:effectExtent l="0" t="0" r="0" b="0"/>
          <wp:wrapSquare wrapText="bothSides"/>
          <wp:docPr id="1" name="1 Imagen" descr="logo_ESB_spanish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descr="logo_ESB_spanishchapter.png"/>
                  <pic:cNvPicPr>
                    <a:picLocks noChangeAspect="1" noChangeArrowheads="1"/>
                  </pic:cNvPicPr>
                </pic:nvPicPr>
                <pic:blipFill>
                  <a:blip r:embed="rId1"/>
                  <a:stretch>
                    <a:fillRect/>
                  </a:stretch>
                </pic:blipFill>
                <pic:spPr bwMode="auto">
                  <a:xfrm>
                    <a:off x="0" y="0"/>
                    <a:ext cx="1099820" cy="614045"/>
                  </a:xfrm>
                  <a:prstGeom prst="rect">
                    <a:avLst/>
                  </a:prstGeom>
                </pic:spPr>
              </pic:pic>
            </a:graphicData>
          </a:graphic>
        </wp:anchor>
      </w:drawing>
    </w:r>
    <w:r w:rsidR="00A27B92">
      <w:rPr>
        <w:rFonts w:ascii="Arial" w:hAnsi="Arial" w:cs="Arial"/>
        <w:b/>
        <w:bCs/>
        <w:color w:val="808080" w:themeColor="background1" w:themeShade="80"/>
        <w:sz w:val="16"/>
        <w:szCs w:val="16"/>
        <w:lang w:val="es-ES"/>
      </w:rPr>
      <w:t>X</w:t>
    </w:r>
    <w:r w:rsidR="00105FB7">
      <w:rPr>
        <w:rFonts w:ascii="Arial" w:hAnsi="Arial" w:cs="Arial"/>
        <w:b/>
        <w:bCs/>
        <w:color w:val="808080" w:themeColor="background1" w:themeShade="80"/>
        <w:sz w:val="16"/>
        <w:szCs w:val="16"/>
        <w:lang w:val="es-ES"/>
      </w:rPr>
      <w:t>I</w:t>
    </w:r>
    <w:r w:rsidRPr="00E03593">
      <w:rPr>
        <w:rFonts w:ascii="Arial" w:hAnsi="Arial" w:cs="Arial"/>
        <w:b/>
        <w:bCs/>
        <w:color w:val="808080" w:themeColor="background1" w:themeShade="80"/>
        <w:sz w:val="16"/>
        <w:szCs w:val="16"/>
        <w:lang w:val="es-ES"/>
      </w:rPr>
      <w:t xml:space="preserve"> Reunión del Capítulo Español de la Sociedad Europea de Biomecánica (ESB)</w:t>
    </w:r>
  </w:p>
  <w:p w14:paraId="2BA1BE4B" w14:textId="0D10B5C9" w:rsidR="005F6DDF" w:rsidRDefault="00B6173E">
    <w:pPr>
      <w:pStyle w:val="Ttulo10"/>
      <w:jc w:val="right"/>
      <w:rPr>
        <w:color w:val="808080" w:themeColor="background1" w:themeShade="80"/>
        <w:lang w:val="es-ES"/>
      </w:rPr>
    </w:pPr>
    <w:r w:rsidRPr="00E03593">
      <w:rPr>
        <w:color w:val="808080" w:themeColor="background1" w:themeShade="80"/>
        <w:sz w:val="16"/>
        <w:szCs w:val="16"/>
        <w:lang w:val="es-ES"/>
      </w:rPr>
      <w:t xml:space="preserve"> </w:t>
    </w:r>
    <w:r w:rsidR="00454995">
      <w:rPr>
        <w:color w:val="808080" w:themeColor="background1" w:themeShade="80"/>
        <w:sz w:val="16"/>
        <w:szCs w:val="16"/>
        <w:lang w:val="es-ES"/>
      </w:rPr>
      <w:t>2</w:t>
    </w:r>
    <w:r w:rsidR="00105FB7">
      <w:rPr>
        <w:color w:val="808080" w:themeColor="background1" w:themeShade="80"/>
        <w:sz w:val="16"/>
        <w:szCs w:val="16"/>
        <w:lang w:val="es-ES"/>
      </w:rPr>
      <w:t>4</w:t>
    </w:r>
    <w:r>
      <w:rPr>
        <w:color w:val="808080" w:themeColor="background1" w:themeShade="80"/>
        <w:sz w:val="16"/>
        <w:szCs w:val="16"/>
        <w:lang w:val="es-ES"/>
      </w:rPr>
      <w:t xml:space="preserve"> - </w:t>
    </w:r>
    <w:r w:rsidR="00454995">
      <w:rPr>
        <w:color w:val="808080" w:themeColor="background1" w:themeShade="80"/>
        <w:sz w:val="16"/>
        <w:szCs w:val="16"/>
        <w:lang w:val="es-ES"/>
      </w:rPr>
      <w:t>2</w:t>
    </w:r>
    <w:r w:rsidR="00105FB7">
      <w:rPr>
        <w:color w:val="808080" w:themeColor="background1" w:themeShade="80"/>
        <w:sz w:val="16"/>
        <w:szCs w:val="16"/>
        <w:lang w:val="es-ES"/>
      </w:rPr>
      <w:t>5</w:t>
    </w:r>
    <w:r>
      <w:rPr>
        <w:color w:val="808080" w:themeColor="background1" w:themeShade="80"/>
        <w:sz w:val="16"/>
        <w:szCs w:val="16"/>
        <w:lang w:val="es-ES"/>
      </w:rPr>
      <w:t xml:space="preserve"> de </w:t>
    </w:r>
    <w:r w:rsidR="00A27B92">
      <w:rPr>
        <w:color w:val="808080" w:themeColor="background1" w:themeShade="80"/>
        <w:sz w:val="16"/>
        <w:szCs w:val="16"/>
        <w:lang w:val="es-ES"/>
      </w:rPr>
      <w:t>octubre</w:t>
    </w:r>
    <w:r>
      <w:rPr>
        <w:color w:val="808080" w:themeColor="background1" w:themeShade="80"/>
        <w:sz w:val="16"/>
        <w:szCs w:val="16"/>
        <w:lang w:val="es-ES"/>
      </w:rPr>
      <w:t xml:space="preserve"> </w:t>
    </w:r>
    <w:r w:rsidR="009A1BE3">
      <w:rPr>
        <w:color w:val="808080" w:themeColor="background1" w:themeShade="80"/>
        <w:sz w:val="16"/>
        <w:szCs w:val="16"/>
        <w:lang w:val="es-ES"/>
      </w:rPr>
      <w:t xml:space="preserve">de </w:t>
    </w:r>
    <w:r>
      <w:rPr>
        <w:color w:val="808080" w:themeColor="background1" w:themeShade="80"/>
        <w:sz w:val="16"/>
        <w:szCs w:val="16"/>
        <w:lang w:val="es-ES"/>
      </w:rPr>
      <w:t>20</w:t>
    </w:r>
    <w:r w:rsidR="00750106">
      <w:rPr>
        <w:color w:val="808080" w:themeColor="background1" w:themeShade="80"/>
        <w:sz w:val="16"/>
        <w:szCs w:val="16"/>
        <w:lang w:val="es-ES"/>
      </w:rPr>
      <w:t>2</w:t>
    </w:r>
    <w:r w:rsidR="00105FB7">
      <w:rPr>
        <w:color w:val="808080" w:themeColor="background1" w:themeShade="80"/>
        <w:sz w:val="16"/>
        <w:szCs w:val="16"/>
        <w:lang w:val="es-ES"/>
      </w:rPr>
      <w:t>2</w:t>
    </w:r>
    <w:r>
      <w:rPr>
        <w:color w:val="808080" w:themeColor="background1" w:themeShade="80"/>
        <w:sz w:val="16"/>
        <w:szCs w:val="16"/>
        <w:lang w:val="es-ES"/>
      </w:rPr>
      <w:t xml:space="preserve">, </w:t>
    </w:r>
    <w:r w:rsidR="00105FB7">
      <w:rPr>
        <w:color w:val="808080" w:themeColor="background1" w:themeShade="80"/>
        <w:sz w:val="16"/>
        <w:szCs w:val="16"/>
        <w:lang w:val="es-ES"/>
      </w:rPr>
      <w:t>Zaragoza</w:t>
    </w:r>
  </w:p>
  <w:p w14:paraId="770E0841" w14:textId="77777777" w:rsidR="005F6DDF" w:rsidRPr="000C04D2" w:rsidRDefault="005F6DD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7A59"/>
    <w:multiLevelType w:val="multilevel"/>
    <w:tmpl w:val="EDC68A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41B04A3"/>
    <w:multiLevelType w:val="multilevel"/>
    <w:tmpl w:val="2D9C43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36938012">
    <w:abstractNumId w:val="1"/>
  </w:num>
  <w:num w:numId="2" w16cid:durableId="143937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DF"/>
    <w:rsid w:val="000C04D2"/>
    <w:rsid w:val="000D2192"/>
    <w:rsid w:val="00105FB7"/>
    <w:rsid w:val="001B093B"/>
    <w:rsid w:val="00290567"/>
    <w:rsid w:val="002D488D"/>
    <w:rsid w:val="00316B4C"/>
    <w:rsid w:val="00351EDE"/>
    <w:rsid w:val="003635AB"/>
    <w:rsid w:val="003B4FBD"/>
    <w:rsid w:val="003E41DF"/>
    <w:rsid w:val="00454995"/>
    <w:rsid w:val="00537239"/>
    <w:rsid w:val="005430F3"/>
    <w:rsid w:val="005731B1"/>
    <w:rsid w:val="005F6DDF"/>
    <w:rsid w:val="00601E2F"/>
    <w:rsid w:val="006277BE"/>
    <w:rsid w:val="00650B6B"/>
    <w:rsid w:val="00667B27"/>
    <w:rsid w:val="006F3679"/>
    <w:rsid w:val="006F6011"/>
    <w:rsid w:val="007145D2"/>
    <w:rsid w:val="007361E2"/>
    <w:rsid w:val="00750106"/>
    <w:rsid w:val="007C3A9B"/>
    <w:rsid w:val="007D5E3D"/>
    <w:rsid w:val="007D6E27"/>
    <w:rsid w:val="00826CAB"/>
    <w:rsid w:val="00844094"/>
    <w:rsid w:val="00982A43"/>
    <w:rsid w:val="009916D8"/>
    <w:rsid w:val="009A1BE3"/>
    <w:rsid w:val="009D4DCE"/>
    <w:rsid w:val="009D7BEF"/>
    <w:rsid w:val="00A27B92"/>
    <w:rsid w:val="00A36E36"/>
    <w:rsid w:val="00A86E0F"/>
    <w:rsid w:val="00AB390F"/>
    <w:rsid w:val="00AC6C2C"/>
    <w:rsid w:val="00AE67C4"/>
    <w:rsid w:val="00B03D80"/>
    <w:rsid w:val="00B335A6"/>
    <w:rsid w:val="00B6173E"/>
    <w:rsid w:val="00B8757B"/>
    <w:rsid w:val="00BC04EA"/>
    <w:rsid w:val="00BD4549"/>
    <w:rsid w:val="00C85CF6"/>
    <w:rsid w:val="00C96235"/>
    <w:rsid w:val="00D70BEB"/>
    <w:rsid w:val="00DB6FF2"/>
    <w:rsid w:val="00DC6839"/>
    <w:rsid w:val="00DF3B76"/>
    <w:rsid w:val="00E03593"/>
    <w:rsid w:val="00EE5A25"/>
    <w:rsid w:val="00FC6B5D"/>
    <w:rsid w:val="00FE059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6703E"/>
  <w15:docId w15:val="{57E6707D-10E9-492A-BA83-026436E6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17"/>
    <w:rPr>
      <w:sz w:val="24"/>
      <w:szCs w:val="24"/>
    </w:rPr>
  </w:style>
  <w:style w:type="paragraph" w:styleId="Ttulo1">
    <w:name w:val="heading 1"/>
    <w:basedOn w:val="Normal"/>
    <w:next w:val="Normal"/>
    <w:qFormat/>
    <w:rsid w:val="001D4417"/>
    <w:pPr>
      <w:keepNext/>
      <w:spacing w:before="240" w:after="60"/>
      <w:outlineLvl w:val="0"/>
    </w:pPr>
    <w:rPr>
      <w:rFonts w:ascii="Arial" w:hAnsi="Arial" w:cs="Arial"/>
      <w:b/>
      <w:bCs/>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qFormat/>
    <w:rsid w:val="001D4417"/>
    <w:rPr>
      <w:vertAlign w:val="superscript"/>
    </w:rPr>
  </w:style>
  <w:style w:type="character" w:customStyle="1" w:styleId="EnlacedeInternet">
    <w:name w:val="Enlace de Internet"/>
    <w:basedOn w:val="Fuentedeprrafopredeter"/>
    <w:rsid w:val="001D4417"/>
    <w:rPr>
      <w:color w:val="0000FF"/>
      <w:u w:val="single"/>
    </w:rPr>
  </w:style>
  <w:style w:type="character" w:customStyle="1" w:styleId="Destacado">
    <w:name w:val="Destacado"/>
    <w:basedOn w:val="Fuentedeprrafopredeter"/>
    <w:qFormat/>
    <w:rsid w:val="00544A31"/>
    <w:rPr>
      <w:i/>
      <w:iCs/>
    </w:rPr>
  </w:style>
  <w:style w:type="character" w:customStyle="1" w:styleId="EncabezadoCar">
    <w:name w:val="Encabezado Car"/>
    <w:basedOn w:val="Fuentedeprrafopredeter"/>
    <w:link w:val="Encabezado"/>
    <w:uiPriority w:val="99"/>
    <w:qFormat/>
    <w:rsid w:val="00A73828"/>
    <w:rPr>
      <w:sz w:val="24"/>
      <w:szCs w:val="24"/>
      <w:lang w:val="en-US" w:eastAsia="en-US"/>
    </w:rPr>
  </w:style>
  <w:style w:type="character" w:customStyle="1" w:styleId="PiedepginaCar">
    <w:name w:val="Pie de página Car"/>
    <w:basedOn w:val="Fuentedeprrafopredeter"/>
    <w:link w:val="Piedepgina"/>
    <w:uiPriority w:val="99"/>
    <w:qFormat/>
    <w:rsid w:val="00A73828"/>
    <w:rPr>
      <w:sz w:val="24"/>
      <w:szCs w:val="24"/>
      <w:lang w:val="en-US" w:eastAsia="en-US"/>
    </w:rPr>
  </w:style>
  <w:style w:type="character" w:styleId="Hipervnculovisitado">
    <w:name w:val="FollowedHyperlink"/>
    <w:basedOn w:val="Fuentedeprrafopredeter"/>
    <w:qFormat/>
    <w:rsid w:val="006A11F2"/>
    <w:rPr>
      <w:color w:val="800080"/>
      <w:u w:val="single"/>
    </w:rPr>
  </w:style>
  <w:style w:type="character" w:styleId="Textodelmarcadordeposicin">
    <w:name w:val="Placeholder Text"/>
    <w:basedOn w:val="Fuentedeprrafopredeter"/>
    <w:uiPriority w:val="99"/>
    <w:semiHidden/>
    <w:qFormat/>
    <w:rsid w:val="007B40AE"/>
    <w:rPr>
      <w:color w:val="808080"/>
    </w:rPr>
  </w:style>
  <w:style w:type="character" w:customStyle="1" w:styleId="ListLabel1">
    <w:name w:val="ListLabel 1"/>
    <w:qFormat/>
    <w:rPr>
      <w:sz w:val="16"/>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styleId="Encabezado">
    <w:name w:val="header"/>
    <w:basedOn w:val="Normal"/>
    <w:next w:val="Textoindependiente"/>
    <w:link w:val="EncabezadoCar"/>
    <w:uiPriority w:val="99"/>
    <w:unhideWhenUsed/>
    <w:rsid w:val="00A73828"/>
    <w:pPr>
      <w:tabs>
        <w:tab w:val="center" w:pos="4536"/>
        <w:tab w:val="right" w:pos="9072"/>
      </w:tabs>
    </w:pPr>
  </w:style>
  <w:style w:type="paragraph" w:styleId="Textoindependiente">
    <w:name w:val="Body Text"/>
    <w:basedOn w:val="Normal"/>
    <w:rsid w:val="001D4417"/>
    <w:pPr>
      <w:jc w:val="both"/>
    </w:pPr>
    <w:rPr>
      <w:rFonts w:ascii="Arial" w:hAnsi="Arial" w:cs="Arial"/>
      <w:sz w:val="20"/>
      <w:szCs w:val="20"/>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notapie">
    <w:name w:val="footnote text"/>
    <w:basedOn w:val="Normal"/>
    <w:semiHidden/>
    <w:qFormat/>
    <w:rsid w:val="001D4417"/>
    <w:rPr>
      <w:sz w:val="20"/>
      <w:szCs w:val="20"/>
    </w:rPr>
  </w:style>
  <w:style w:type="paragraph" w:customStyle="1" w:styleId="figure">
    <w:name w:val="figure"/>
    <w:basedOn w:val="Textoindependiente"/>
    <w:qFormat/>
    <w:rsid w:val="001D4417"/>
    <w:pPr>
      <w:spacing w:before="120" w:after="120"/>
      <w:jc w:val="center"/>
    </w:pPr>
  </w:style>
  <w:style w:type="paragraph" w:customStyle="1" w:styleId="Epgrafe1">
    <w:name w:val="Epígrafe1"/>
    <w:basedOn w:val="Textoindependiente"/>
    <w:qFormat/>
    <w:rsid w:val="001D4417"/>
    <w:pPr>
      <w:spacing w:after="120"/>
      <w:jc w:val="center"/>
    </w:pPr>
    <w:rPr>
      <w:i/>
    </w:rPr>
  </w:style>
  <w:style w:type="paragraph" w:customStyle="1" w:styleId="Ttulo10">
    <w:name w:val="Título1"/>
    <w:basedOn w:val="Textoindependiente"/>
    <w:qFormat/>
    <w:rsid w:val="001D4417"/>
    <w:pPr>
      <w:spacing w:after="240"/>
      <w:jc w:val="center"/>
    </w:pPr>
    <w:rPr>
      <w:b/>
      <w:sz w:val="24"/>
    </w:rPr>
  </w:style>
  <w:style w:type="paragraph" w:customStyle="1" w:styleId="equation">
    <w:name w:val="equation"/>
    <w:basedOn w:val="Textoindependiente"/>
    <w:qFormat/>
    <w:rsid w:val="001D4417"/>
    <w:pPr>
      <w:spacing w:before="120" w:after="120"/>
      <w:jc w:val="center"/>
    </w:pPr>
    <w:rPr>
      <w:i/>
    </w:rPr>
  </w:style>
  <w:style w:type="paragraph" w:customStyle="1" w:styleId="Stylecaption9pt">
    <w:name w:val="Style caption + 9 pt"/>
    <w:basedOn w:val="Epgrafe1"/>
    <w:qFormat/>
    <w:rsid w:val="0034715A"/>
    <w:pPr>
      <w:spacing w:before="120"/>
    </w:pPr>
    <w:rPr>
      <w:sz w:val="18"/>
      <w:szCs w:val="18"/>
    </w:rPr>
  </w:style>
  <w:style w:type="paragraph" w:customStyle="1" w:styleId="BodyTextFirstlineIndent">
    <w:name w:val="Body Text + First line Indent"/>
    <w:basedOn w:val="Textoindependiente"/>
    <w:qFormat/>
    <w:rsid w:val="004E2C82"/>
    <w:pPr>
      <w:ind w:firstLine="227"/>
    </w:pPr>
  </w:style>
  <w:style w:type="paragraph" w:styleId="Textodeglobo">
    <w:name w:val="Balloon Text"/>
    <w:basedOn w:val="Normal"/>
    <w:semiHidden/>
    <w:qFormat/>
    <w:rsid w:val="00A83EC4"/>
    <w:rPr>
      <w:rFonts w:ascii="Tahoma" w:hAnsi="Tahoma" w:cs="Tahoma"/>
      <w:sz w:val="16"/>
      <w:szCs w:val="16"/>
    </w:rPr>
  </w:style>
  <w:style w:type="paragraph" w:styleId="Piedepgina">
    <w:name w:val="footer"/>
    <w:basedOn w:val="Normal"/>
    <w:link w:val="PiedepginaCar"/>
    <w:uiPriority w:val="99"/>
    <w:unhideWhenUsed/>
    <w:rsid w:val="00A73828"/>
    <w:pPr>
      <w:tabs>
        <w:tab w:val="center" w:pos="4536"/>
        <w:tab w:val="right" w:pos="9072"/>
      </w:tabs>
    </w:pPr>
  </w:style>
  <w:style w:type="table" w:styleId="Tablaconcuadrcula">
    <w:name w:val="Table Grid"/>
    <w:basedOn w:val="Tablanormal"/>
    <w:rsid w:val="0034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31B1"/>
    <w:rPr>
      <w:color w:val="0000FF" w:themeColor="hyperlink"/>
      <w:u w:val="single"/>
    </w:rPr>
  </w:style>
  <w:style w:type="paragraph" w:customStyle="1" w:styleId="Captions">
    <w:name w:val="Captions"/>
    <w:basedOn w:val="Normal"/>
    <w:qFormat/>
    <w:rsid w:val="006F3679"/>
    <w:pPr>
      <w:jc w:val="both"/>
    </w:pPr>
    <w:rPr>
      <w: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8B1D-8FD1-44C6-B179-EC95526B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569</Words>
  <Characters>3134</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Template for the VI National Chapter of the ESB</vt:lpstr>
      <vt:lpstr>Template for the VI National Chapter of the ESB</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VI National Chapter of the ESB</dc:title>
  <dc:creator>VICAPPITULOESB</dc:creator>
  <cp:lastModifiedBy>Daniel Camacho</cp:lastModifiedBy>
  <cp:revision>24</cp:revision>
  <cp:lastPrinted>2022-05-31T10:14:00Z</cp:lastPrinted>
  <dcterms:created xsi:type="dcterms:W3CDTF">2021-09-01T11:31:00Z</dcterms:created>
  <dcterms:modified xsi:type="dcterms:W3CDTF">2022-06-02T12:12:00Z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